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DF8446" w14:textId="4F0A4B25" w:rsidR="009F28ED" w:rsidRDefault="009F28ED" w:rsidP="00210437">
      <w:pPr>
        <w:jc w:val="center"/>
        <w:rPr>
          <w:rFonts w:ascii="Arial" w:hAnsi="Arial" w:cs="Arial"/>
          <w:b/>
          <w:bCs/>
          <w:lang w:val="en-US" w:eastAsia="en-GB" w:bidi="en-GB"/>
        </w:rPr>
      </w:pPr>
      <w:r>
        <w:rPr>
          <w:rFonts w:ascii="Arial" w:hAnsi="Arial" w:cs="Arial"/>
          <w:b/>
          <w:bCs/>
          <w:lang w:val="en-US" w:eastAsia="en-GB" w:bidi="en-GB"/>
        </w:rPr>
        <w:t>ADMISSION APPEALS</w:t>
      </w:r>
    </w:p>
    <w:p w14:paraId="79E268A3" w14:textId="77777777" w:rsidR="009F28ED" w:rsidRDefault="009F28ED" w:rsidP="009F28ED">
      <w:pPr>
        <w:rPr>
          <w:rFonts w:ascii="Arial" w:hAnsi="Arial" w:cs="Arial"/>
          <w:lang w:val="en-US" w:eastAsia="en-GB" w:bidi="en-GB"/>
        </w:rPr>
      </w:pPr>
      <w:r>
        <w:rPr>
          <w:rFonts w:ascii="Arial" w:hAnsi="Arial" w:cs="Arial"/>
          <w:lang w:val="en-US" w:eastAsia="en-GB" w:bidi="en-GB"/>
        </w:rPr>
        <w:t xml:space="preserve">We understand that not receiving an offer of a school place at your preferred school can be disappointing. If your child </w:t>
      </w:r>
      <w:proofErr w:type="gramStart"/>
      <w:r>
        <w:rPr>
          <w:rFonts w:ascii="Arial" w:hAnsi="Arial" w:cs="Arial"/>
          <w:lang w:val="en-US" w:eastAsia="en-GB" w:bidi="en-GB"/>
        </w:rPr>
        <w:t>has not been offered</w:t>
      </w:r>
      <w:proofErr w:type="gramEnd"/>
      <w:r>
        <w:rPr>
          <w:rFonts w:ascii="Arial" w:hAnsi="Arial" w:cs="Arial"/>
          <w:lang w:val="en-US" w:eastAsia="en-GB" w:bidi="en-GB"/>
        </w:rPr>
        <w:t xml:space="preserve"> a place at our school, you have the legal right to appeal this decision to an independent appeal panel that is separate from the school and the admissions authority. </w:t>
      </w:r>
    </w:p>
    <w:p w14:paraId="7DD5350A" w14:textId="77777777" w:rsidR="009F28ED" w:rsidRDefault="009F28ED" w:rsidP="009F28ED">
      <w:pPr>
        <w:rPr>
          <w:rFonts w:ascii="Arial" w:hAnsi="Arial" w:cs="Arial"/>
          <w:lang w:val="en-US" w:eastAsia="en-GB" w:bidi="en-GB"/>
        </w:rPr>
      </w:pPr>
      <w:r w:rsidRPr="004C08A9">
        <w:rPr>
          <w:rFonts w:ascii="Arial" w:hAnsi="Arial" w:cs="Arial"/>
          <w:lang w:val="en-US" w:eastAsia="en-GB" w:bidi="en-GB"/>
        </w:rPr>
        <w:t>This page explains:</w:t>
      </w:r>
    </w:p>
    <w:p w14:paraId="7760BC56" w14:textId="77777777" w:rsidR="009F28ED" w:rsidRDefault="009F28ED" w:rsidP="009F28ED">
      <w:pPr>
        <w:pStyle w:val="ListParagraph"/>
        <w:numPr>
          <w:ilvl w:val="0"/>
          <w:numId w:val="1"/>
        </w:numPr>
        <w:rPr>
          <w:rFonts w:ascii="Arial" w:hAnsi="Arial" w:cs="Arial"/>
          <w:lang w:val="en-US" w:eastAsia="en-GB" w:bidi="en-GB"/>
        </w:rPr>
      </w:pPr>
      <w:r>
        <w:rPr>
          <w:rFonts w:ascii="Arial" w:hAnsi="Arial" w:cs="Arial"/>
          <w:lang w:val="en-US" w:eastAsia="en-GB" w:bidi="en-GB"/>
        </w:rPr>
        <w:t>How to appeal</w:t>
      </w:r>
    </w:p>
    <w:p w14:paraId="55262B3F" w14:textId="1A9C4A4A" w:rsidR="009F28ED" w:rsidRDefault="009F28ED" w:rsidP="009F28ED">
      <w:pPr>
        <w:pStyle w:val="ListParagraph"/>
        <w:numPr>
          <w:ilvl w:val="0"/>
          <w:numId w:val="1"/>
        </w:numPr>
        <w:rPr>
          <w:rFonts w:ascii="Arial" w:hAnsi="Arial" w:cs="Arial"/>
          <w:lang w:val="en-US" w:eastAsia="en-GB" w:bidi="en-GB"/>
        </w:rPr>
      </w:pPr>
      <w:r w:rsidRPr="00EF690B">
        <w:rPr>
          <w:rFonts w:ascii="Arial" w:hAnsi="Arial" w:cs="Arial"/>
          <w:lang w:val="en-US" w:eastAsia="en-GB" w:bidi="en-GB"/>
        </w:rPr>
        <w:t>The deadlines</w:t>
      </w:r>
      <w:r w:rsidR="004D5707">
        <w:rPr>
          <w:rFonts w:ascii="Arial" w:hAnsi="Arial" w:cs="Arial"/>
          <w:lang w:val="en-US" w:eastAsia="en-GB" w:bidi="en-GB"/>
        </w:rPr>
        <w:t xml:space="preserve"> and timeline associated with the appeals process</w:t>
      </w:r>
    </w:p>
    <w:p w14:paraId="34560167" w14:textId="77777777" w:rsidR="009F28ED" w:rsidRPr="00EF690B" w:rsidRDefault="009F28ED" w:rsidP="009F28ED">
      <w:pPr>
        <w:pStyle w:val="ListParagraph"/>
        <w:numPr>
          <w:ilvl w:val="0"/>
          <w:numId w:val="1"/>
        </w:numPr>
        <w:rPr>
          <w:rFonts w:ascii="Arial" w:hAnsi="Arial" w:cs="Arial"/>
          <w:lang w:val="en-US" w:eastAsia="en-GB" w:bidi="en-GB"/>
        </w:rPr>
      </w:pPr>
      <w:r w:rsidRPr="00EF690B">
        <w:rPr>
          <w:rFonts w:ascii="Arial" w:hAnsi="Arial" w:cs="Arial"/>
          <w:lang w:val="en-US" w:eastAsia="en-GB" w:bidi="en-GB"/>
        </w:rPr>
        <w:t>What you can expect from the process</w:t>
      </w:r>
      <w:r>
        <w:rPr>
          <w:rFonts w:ascii="Arial" w:hAnsi="Arial" w:cs="Arial"/>
          <w:lang w:val="en-US" w:eastAsia="en-GB" w:bidi="en-GB"/>
        </w:rPr>
        <w:br/>
      </w:r>
    </w:p>
    <w:p w14:paraId="6280AD60" w14:textId="77777777" w:rsidR="009F28ED" w:rsidRPr="00EF690B" w:rsidRDefault="009F28ED" w:rsidP="009F28E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lang w:val="en-US" w:eastAsia="en-GB" w:bidi="en-GB"/>
        </w:rPr>
      </w:pPr>
      <w:r>
        <w:rPr>
          <w:rFonts w:ascii="Arial" w:hAnsi="Arial" w:cs="Arial"/>
          <w:b/>
          <w:bCs/>
          <w:lang w:val="en-US" w:eastAsia="en-GB" w:bidi="en-GB"/>
        </w:rPr>
        <w:t>How to lodge an appeal</w:t>
      </w:r>
    </w:p>
    <w:p w14:paraId="7D88175C" w14:textId="68D58BFD" w:rsidR="009F28ED" w:rsidRDefault="009F28ED" w:rsidP="009F28ED">
      <w:pPr>
        <w:spacing w:before="120" w:after="0" w:line="240" w:lineRule="auto"/>
        <w:rPr>
          <w:rFonts w:ascii="Arial" w:eastAsia="MS Mincho" w:hAnsi="Arial" w:cs="Arial"/>
          <w:lang w:val="en-US"/>
        </w:rPr>
      </w:pPr>
      <w:r>
        <w:rPr>
          <w:rFonts w:ascii="Arial" w:eastAsia="MS Mincho" w:hAnsi="Arial" w:cs="Arial"/>
          <w:lang w:val="en-US"/>
        </w:rPr>
        <w:t>To submit an appeal please complete the form</w:t>
      </w:r>
      <w:r w:rsidR="00BD7EE9">
        <w:rPr>
          <w:rFonts w:ascii="Arial" w:eastAsia="MS Mincho" w:hAnsi="Arial" w:cs="Arial"/>
          <w:lang w:val="en-US"/>
        </w:rPr>
        <w:t xml:space="preserve"> – Admission Appeal Application Form - </w:t>
      </w:r>
      <w:r>
        <w:rPr>
          <w:rFonts w:ascii="Arial" w:eastAsia="MS Mincho" w:hAnsi="Arial" w:cs="Arial"/>
          <w:lang w:val="en-US"/>
        </w:rPr>
        <w:t xml:space="preserve">and return it to </w:t>
      </w:r>
      <w:r w:rsidR="00BD7EE9">
        <w:rPr>
          <w:rFonts w:ascii="Arial" w:eastAsia="MS Mincho" w:hAnsi="Arial" w:cs="Arial"/>
          <w:lang w:val="en-US"/>
        </w:rPr>
        <w:t>the school office at schoolsecretary@st-augustines-hythe.kent.sch.uk</w:t>
      </w:r>
    </w:p>
    <w:p w14:paraId="68F51C4E" w14:textId="04A87E14" w:rsidR="009F28ED" w:rsidRDefault="00045577" w:rsidP="009F28ED">
      <w:pPr>
        <w:spacing w:before="120" w:after="0" w:line="240" w:lineRule="auto"/>
        <w:rPr>
          <w:rFonts w:ascii="Arial" w:eastAsia="MS Mincho" w:hAnsi="Arial" w:cs="Arial"/>
          <w:lang w:val="en-US"/>
        </w:rPr>
      </w:pPr>
      <w:r>
        <w:rPr>
          <w:rFonts w:ascii="Arial" w:eastAsia="MS Mincho" w:hAnsi="Arial" w:cs="Arial"/>
          <w:lang w:val="en-US"/>
        </w:rPr>
        <w:t>Please</w:t>
      </w:r>
      <w:r w:rsidR="009F28ED">
        <w:rPr>
          <w:rFonts w:ascii="Arial" w:eastAsia="MS Mincho" w:hAnsi="Arial" w:cs="Arial"/>
          <w:lang w:val="en-US"/>
        </w:rPr>
        <w:t xml:space="preserve"> include any supporting evidence you wish the panel to consider with your appeal form.</w:t>
      </w:r>
    </w:p>
    <w:p w14:paraId="5D3084A2" w14:textId="68116402" w:rsidR="009F28ED" w:rsidRPr="00BD7EE9" w:rsidRDefault="009F28ED" w:rsidP="009F28ED">
      <w:pPr>
        <w:pStyle w:val="ListParagraph"/>
        <w:numPr>
          <w:ilvl w:val="0"/>
          <w:numId w:val="2"/>
        </w:numPr>
        <w:spacing w:before="120" w:after="0" w:line="240" w:lineRule="auto"/>
        <w:rPr>
          <w:rFonts w:ascii="Arial" w:eastAsia="MS Mincho" w:hAnsi="Arial" w:cs="Arial"/>
          <w:b/>
          <w:bCs/>
          <w:lang w:val="en-US"/>
        </w:rPr>
      </w:pPr>
      <w:r w:rsidRPr="00B374E4">
        <w:rPr>
          <w:rFonts w:ascii="Arial" w:eastAsia="MS Mincho" w:hAnsi="Arial" w:cs="Arial"/>
          <w:b/>
          <w:bCs/>
          <w:lang w:val="en-US"/>
        </w:rPr>
        <w:t>Appeals timetable</w:t>
      </w:r>
      <w:bookmarkStart w:id="0" w:name="_GoBack"/>
      <w:bookmarkEnd w:id="0"/>
    </w:p>
    <w:tbl>
      <w:tblPr>
        <w:tblStyle w:val="TableGrid"/>
        <w:tblW w:w="9923" w:type="dxa"/>
        <w:tblInd w:w="-289" w:type="dxa"/>
        <w:tblLook w:val="04A0" w:firstRow="1" w:lastRow="0" w:firstColumn="1" w:lastColumn="0" w:noHBand="0" w:noVBand="1"/>
      </w:tblPr>
      <w:tblGrid>
        <w:gridCol w:w="4797"/>
        <w:gridCol w:w="5126"/>
      </w:tblGrid>
      <w:tr w:rsidR="00AC01B4" w:rsidRPr="00AC01B4" w14:paraId="7624E612" w14:textId="77777777" w:rsidTr="00BD7EE9">
        <w:tc>
          <w:tcPr>
            <w:tcW w:w="4797" w:type="dxa"/>
          </w:tcPr>
          <w:p w14:paraId="306363DA" w14:textId="07E696D7" w:rsidR="00AC01B4" w:rsidRPr="00AC01B4" w:rsidRDefault="00AC01B4" w:rsidP="00B97B74">
            <w:pPr>
              <w:spacing w:before="120" w:line="276" w:lineRule="auto"/>
              <w:rPr>
                <w:rFonts w:ascii="Arial" w:eastAsia="MS Mincho" w:hAnsi="Arial" w:cs="Arial"/>
                <w:b/>
                <w:bCs/>
                <w:lang w:val="en-US"/>
              </w:rPr>
            </w:pPr>
            <w:r w:rsidRPr="00AC01B4">
              <w:rPr>
                <w:rFonts w:ascii="Arial" w:eastAsia="MS Mincho" w:hAnsi="Arial" w:cs="Arial"/>
                <w:b/>
                <w:bCs/>
                <w:lang w:val="en-US"/>
              </w:rPr>
              <w:t>Event</w:t>
            </w:r>
          </w:p>
        </w:tc>
        <w:tc>
          <w:tcPr>
            <w:tcW w:w="5126" w:type="dxa"/>
          </w:tcPr>
          <w:p w14:paraId="6FFA7344" w14:textId="22795226" w:rsidR="00AC01B4" w:rsidRPr="00AC01B4" w:rsidRDefault="00AC01B4" w:rsidP="00B97B74">
            <w:pPr>
              <w:spacing w:before="120" w:line="276" w:lineRule="auto"/>
              <w:rPr>
                <w:rFonts w:ascii="Arial" w:eastAsia="MS Mincho" w:hAnsi="Arial" w:cs="Arial"/>
                <w:b/>
                <w:bCs/>
                <w:lang w:val="en-US"/>
              </w:rPr>
            </w:pPr>
            <w:r w:rsidRPr="00AC01B4">
              <w:rPr>
                <w:rFonts w:ascii="Arial" w:eastAsia="MS Mincho" w:hAnsi="Arial" w:cs="Arial"/>
                <w:b/>
                <w:bCs/>
                <w:lang w:val="en-US"/>
              </w:rPr>
              <w:t>Date/Timeline</w:t>
            </w:r>
          </w:p>
        </w:tc>
      </w:tr>
      <w:tr w:rsidR="009F28ED" w:rsidRPr="00307B0E" w14:paraId="2F9D5A84" w14:textId="77777777" w:rsidTr="00BD7EE9">
        <w:tc>
          <w:tcPr>
            <w:tcW w:w="4797" w:type="dxa"/>
          </w:tcPr>
          <w:p w14:paraId="295D2C38" w14:textId="64D0B9EF" w:rsidR="009F28ED" w:rsidRPr="00307B0E" w:rsidRDefault="005F1116" w:rsidP="00B97B74">
            <w:pPr>
              <w:spacing w:before="120" w:line="276" w:lineRule="auto"/>
              <w:rPr>
                <w:rFonts w:ascii="Arial" w:eastAsia="MS Mincho" w:hAnsi="Arial" w:cs="Arial"/>
                <w:lang w:val="en-US"/>
              </w:rPr>
            </w:pPr>
            <w:r>
              <w:rPr>
                <w:rFonts w:ascii="Arial" w:eastAsia="MS Mincho" w:hAnsi="Arial" w:cs="Arial"/>
                <w:lang w:val="en-US"/>
              </w:rPr>
              <w:t xml:space="preserve">Main admissions round - </w:t>
            </w:r>
            <w:r w:rsidR="009F28ED" w:rsidRPr="00307B0E">
              <w:rPr>
                <w:rFonts w:ascii="Arial" w:eastAsia="MS Mincho" w:hAnsi="Arial" w:cs="Arial"/>
                <w:lang w:val="en-US"/>
              </w:rPr>
              <w:t>National Offer Day</w:t>
            </w:r>
          </w:p>
        </w:tc>
        <w:tc>
          <w:tcPr>
            <w:tcW w:w="5126" w:type="dxa"/>
          </w:tcPr>
          <w:p w14:paraId="7676335C" w14:textId="2E20BD44" w:rsidR="009F28ED" w:rsidRPr="00307B0E" w:rsidRDefault="00981EE4" w:rsidP="00B97B74">
            <w:pPr>
              <w:spacing w:before="120" w:line="276" w:lineRule="auto"/>
              <w:rPr>
                <w:rFonts w:ascii="Arial" w:eastAsia="MS Mincho" w:hAnsi="Arial" w:cs="Arial"/>
                <w:lang w:val="en-US"/>
              </w:rPr>
            </w:pPr>
            <w:r>
              <w:rPr>
                <w:rFonts w:ascii="Arial" w:eastAsia="MS Mincho" w:hAnsi="Arial" w:cs="Arial"/>
                <w:lang w:val="en-US"/>
              </w:rPr>
              <w:t>Thursday 16 April</w:t>
            </w:r>
            <w:r w:rsidR="00A13536">
              <w:rPr>
                <w:rFonts w:ascii="Arial" w:eastAsia="MS Mincho" w:hAnsi="Arial" w:cs="Arial"/>
                <w:lang w:val="en-US"/>
              </w:rPr>
              <w:t xml:space="preserve"> 2026</w:t>
            </w:r>
          </w:p>
        </w:tc>
      </w:tr>
      <w:tr w:rsidR="009F28ED" w:rsidRPr="00C96BFA" w14:paraId="40BC9362" w14:textId="77777777" w:rsidTr="00BD7EE9">
        <w:tc>
          <w:tcPr>
            <w:tcW w:w="4797" w:type="dxa"/>
          </w:tcPr>
          <w:p w14:paraId="42A64ACD" w14:textId="223C42ED" w:rsidR="009F28ED" w:rsidRPr="00C96BFA" w:rsidRDefault="009F28ED" w:rsidP="00B97B74">
            <w:pPr>
              <w:spacing w:before="120" w:line="276" w:lineRule="auto"/>
              <w:rPr>
                <w:rFonts w:ascii="Arial" w:eastAsia="MS Mincho" w:hAnsi="Arial" w:cs="Arial"/>
                <w:lang w:val="en-US"/>
              </w:rPr>
            </w:pPr>
            <w:r w:rsidRPr="00C96BFA">
              <w:rPr>
                <w:rFonts w:ascii="Arial" w:eastAsia="MS Mincho" w:hAnsi="Arial" w:cs="Arial"/>
                <w:lang w:val="en-US"/>
              </w:rPr>
              <w:t>Deadline for lodging an appeal</w:t>
            </w:r>
            <w:r w:rsidR="00260622">
              <w:rPr>
                <w:rFonts w:ascii="Arial" w:eastAsia="MS Mincho" w:hAnsi="Arial" w:cs="Arial"/>
                <w:lang w:val="en-US"/>
              </w:rPr>
              <w:t xml:space="preserve"> for applications made in the normal admissions round</w:t>
            </w:r>
          </w:p>
        </w:tc>
        <w:tc>
          <w:tcPr>
            <w:tcW w:w="5126" w:type="dxa"/>
          </w:tcPr>
          <w:p w14:paraId="009073F1" w14:textId="5C49C44D" w:rsidR="009F28ED" w:rsidRPr="00C96BFA" w:rsidRDefault="00C74EBA" w:rsidP="00B97B74">
            <w:pPr>
              <w:spacing w:before="120" w:line="276" w:lineRule="auto"/>
              <w:rPr>
                <w:rFonts w:ascii="Arial" w:eastAsia="MS Mincho" w:hAnsi="Arial" w:cs="Arial"/>
                <w:lang w:val="en-US"/>
              </w:rPr>
            </w:pPr>
            <w:r>
              <w:rPr>
                <w:rFonts w:ascii="Arial" w:eastAsia="MS Mincho" w:hAnsi="Arial" w:cs="Arial"/>
                <w:lang w:val="en-US"/>
              </w:rPr>
              <w:t>Monday 18 May 2026</w:t>
            </w:r>
          </w:p>
        </w:tc>
      </w:tr>
      <w:tr w:rsidR="009F28ED" w:rsidRPr="00C96BFA" w14:paraId="47A30B61" w14:textId="77777777" w:rsidTr="00BD7EE9">
        <w:tc>
          <w:tcPr>
            <w:tcW w:w="4797" w:type="dxa"/>
          </w:tcPr>
          <w:p w14:paraId="1D6EDE3D" w14:textId="5476DFCD" w:rsidR="009F28ED" w:rsidRPr="00C96BFA" w:rsidRDefault="00690C0C" w:rsidP="00B97B74">
            <w:pPr>
              <w:spacing w:before="120" w:line="276" w:lineRule="auto"/>
              <w:rPr>
                <w:rFonts w:ascii="Arial" w:eastAsia="MS Mincho" w:hAnsi="Arial" w:cs="Arial"/>
                <w:lang w:val="en-US"/>
              </w:rPr>
            </w:pPr>
            <w:r>
              <w:rPr>
                <w:rFonts w:ascii="Arial" w:eastAsia="MS Mincho" w:hAnsi="Arial" w:cs="Arial"/>
                <w:lang w:val="en-US"/>
              </w:rPr>
              <w:t xml:space="preserve">Appeal Hearings </w:t>
            </w:r>
            <w:r w:rsidR="00554AAA">
              <w:rPr>
                <w:rFonts w:ascii="Arial" w:eastAsia="MS Mincho" w:hAnsi="Arial" w:cs="Arial"/>
                <w:lang w:val="en-US"/>
              </w:rPr>
              <w:t>heard for applications in the main admissions round</w:t>
            </w:r>
          </w:p>
        </w:tc>
        <w:tc>
          <w:tcPr>
            <w:tcW w:w="5126" w:type="dxa"/>
          </w:tcPr>
          <w:p w14:paraId="41507B9D" w14:textId="4327B948" w:rsidR="009F28ED" w:rsidRPr="00C96BFA" w:rsidRDefault="00A009F0" w:rsidP="00BD7EE9">
            <w:pPr>
              <w:spacing w:before="120" w:line="276" w:lineRule="auto"/>
              <w:rPr>
                <w:rFonts w:ascii="Arial" w:eastAsia="MS Mincho" w:hAnsi="Arial" w:cs="Arial"/>
                <w:lang w:val="en-US"/>
              </w:rPr>
            </w:pPr>
            <w:r>
              <w:rPr>
                <w:rFonts w:ascii="Arial" w:eastAsia="MS Mincho" w:hAnsi="Arial" w:cs="Arial"/>
                <w:lang w:val="en-US"/>
              </w:rPr>
              <w:t>By Monday 20 July 2026</w:t>
            </w:r>
            <w:r w:rsidR="00210437">
              <w:rPr>
                <w:rFonts w:ascii="Arial" w:eastAsia="MS Mincho" w:hAnsi="Arial" w:cs="Arial"/>
                <w:lang w:val="en-US"/>
              </w:rPr>
              <w:t xml:space="preserve"> </w:t>
            </w:r>
          </w:p>
        </w:tc>
      </w:tr>
      <w:tr w:rsidR="00EB4BFD" w:rsidRPr="00C96BFA" w14:paraId="0B51E3D9" w14:textId="77777777" w:rsidTr="00BD7EE9">
        <w:tc>
          <w:tcPr>
            <w:tcW w:w="4797" w:type="dxa"/>
          </w:tcPr>
          <w:p w14:paraId="7446E709" w14:textId="77777777" w:rsidR="00EB4BFD" w:rsidRPr="00C96BFA" w:rsidRDefault="00EB4BFD" w:rsidP="003D5D66">
            <w:pPr>
              <w:spacing w:before="120" w:line="276" w:lineRule="auto"/>
              <w:rPr>
                <w:rFonts w:ascii="Arial" w:eastAsia="MS Mincho" w:hAnsi="Arial" w:cs="Arial"/>
                <w:lang w:val="en-US"/>
              </w:rPr>
            </w:pPr>
            <w:r>
              <w:rPr>
                <w:rFonts w:ascii="Arial" w:eastAsia="MS Mincho" w:hAnsi="Arial" w:cs="Arial"/>
                <w:lang w:val="en-US"/>
              </w:rPr>
              <w:t>Deadline for lodging an appeal for in-year applications</w:t>
            </w:r>
          </w:p>
        </w:tc>
        <w:tc>
          <w:tcPr>
            <w:tcW w:w="5126" w:type="dxa"/>
          </w:tcPr>
          <w:p w14:paraId="5F1A3436" w14:textId="12EF007E" w:rsidR="00EB4BFD" w:rsidRDefault="00EB4BFD" w:rsidP="003D5D66">
            <w:pPr>
              <w:spacing w:before="120" w:line="276" w:lineRule="auto"/>
              <w:rPr>
                <w:rFonts w:ascii="Arial" w:eastAsia="MS Mincho" w:hAnsi="Arial" w:cs="Arial"/>
                <w:lang w:val="en-US"/>
              </w:rPr>
            </w:pPr>
            <w:r>
              <w:rPr>
                <w:rFonts w:ascii="Arial" w:eastAsia="MS Mincho" w:hAnsi="Arial" w:cs="Arial"/>
                <w:lang w:val="en-US"/>
              </w:rPr>
              <w:t xml:space="preserve">Within 20 school days of the date </w:t>
            </w:r>
            <w:r w:rsidR="00DC4277" w:rsidRPr="004030E6">
              <w:rPr>
                <w:rFonts w:ascii="Arial" w:eastAsia="MS Mincho" w:hAnsi="Arial" w:cs="Arial"/>
              </w:rPr>
              <w:t xml:space="preserve">of notification that </w:t>
            </w:r>
            <w:r w:rsidR="00DC4277">
              <w:rPr>
                <w:rFonts w:ascii="Arial" w:eastAsia="MS Mincho" w:hAnsi="Arial" w:cs="Arial"/>
              </w:rPr>
              <w:t>your</w:t>
            </w:r>
            <w:r w:rsidR="00DC4277" w:rsidRPr="004030E6">
              <w:rPr>
                <w:rFonts w:ascii="Arial" w:eastAsia="MS Mincho" w:hAnsi="Arial" w:cs="Arial"/>
              </w:rPr>
              <w:t xml:space="preserve"> application was unsuccessful</w:t>
            </w:r>
          </w:p>
        </w:tc>
      </w:tr>
      <w:tr w:rsidR="009F28ED" w:rsidRPr="00C96BFA" w14:paraId="7080BECE" w14:textId="77777777" w:rsidTr="00BD7EE9">
        <w:tc>
          <w:tcPr>
            <w:tcW w:w="4797" w:type="dxa"/>
          </w:tcPr>
          <w:p w14:paraId="54F85DCE" w14:textId="2B32A5F9" w:rsidR="009F28ED" w:rsidRPr="00C96BFA" w:rsidRDefault="005F1116" w:rsidP="00B97B74">
            <w:pPr>
              <w:spacing w:before="120" w:line="276" w:lineRule="auto"/>
              <w:rPr>
                <w:rFonts w:ascii="Arial" w:eastAsia="MS Mincho" w:hAnsi="Arial" w:cs="Arial"/>
                <w:lang w:val="en-US"/>
              </w:rPr>
            </w:pPr>
            <w:r>
              <w:rPr>
                <w:rFonts w:ascii="Arial" w:eastAsia="MS Mincho" w:hAnsi="Arial" w:cs="Arial"/>
                <w:lang w:val="en-US"/>
              </w:rPr>
              <w:t>Late applications</w:t>
            </w:r>
            <w:r w:rsidR="00B97B74">
              <w:rPr>
                <w:rFonts w:ascii="Arial" w:eastAsia="MS Mincho" w:hAnsi="Arial" w:cs="Arial"/>
                <w:lang w:val="en-US"/>
              </w:rPr>
              <w:t xml:space="preserve"> </w:t>
            </w:r>
            <w:r w:rsidR="00AC01B4">
              <w:rPr>
                <w:rFonts w:ascii="Arial" w:eastAsia="MS Mincho" w:hAnsi="Arial" w:cs="Arial"/>
                <w:lang w:val="en-US"/>
              </w:rPr>
              <w:t xml:space="preserve">for the main admissions round </w:t>
            </w:r>
            <w:r w:rsidR="00B97B74">
              <w:rPr>
                <w:rFonts w:ascii="Arial" w:eastAsia="MS Mincho" w:hAnsi="Arial" w:cs="Arial"/>
                <w:lang w:val="en-US"/>
              </w:rPr>
              <w:t>– appeals heard</w:t>
            </w:r>
          </w:p>
        </w:tc>
        <w:tc>
          <w:tcPr>
            <w:tcW w:w="5126" w:type="dxa"/>
          </w:tcPr>
          <w:p w14:paraId="5733924F" w14:textId="51F3465E" w:rsidR="009F28ED" w:rsidRPr="00C96BFA" w:rsidRDefault="005F1116" w:rsidP="00B97B74">
            <w:pPr>
              <w:spacing w:before="120" w:line="276" w:lineRule="auto"/>
              <w:rPr>
                <w:rFonts w:ascii="Arial" w:eastAsia="MS Mincho" w:hAnsi="Arial" w:cs="Arial"/>
                <w:lang w:val="en-US"/>
              </w:rPr>
            </w:pPr>
            <w:r>
              <w:rPr>
                <w:rFonts w:ascii="Arial" w:eastAsia="MS Mincho" w:hAnsi="Arial" w:cs="Arial"/>
                <w:lang w:val="en-US"/>
              </w:rPr>
              <w:t xml:space="preserve">Within 40 school days </w:t>
            </w:r>
            <w:r w:rsidR="00591C12">
              <w:rPr>
                <w:rFonts w:ascii="Arial" w:eastAsia="MS Mincho" w:hAnsi="Arial" w:cs="Arial"/>
                <w:lang w:val="en-US"/>
              </w:rPr>
              <w:t>of the appeals deadline where possible</w:t>
            </w:r>
            <w:r>
              <w:rPr>
                <w:rFonts w:ascii="Arial" w:eastAsia="MS Mincho" w:hAnsi="Arial" w:cs="Arial"/>
                <w:lang w:val="en-US"/>
              </w:rPr>
              <w:t xml:space="preserve">, or within 30 school days of the appeal </w:t>
            </w:r>
            <w:r w:rsidR="00591C12">
              <w:rPr>
                <w:rFonts w:ascii="Arial" w:eastAsia="MS Mincho" w:hAnsi="Arial" w:cs="Arial"/>
                <w:lang w:val="en-US"/>
              </w:rPr>
              <w:t>being lodged</w:t>
            </w:r>
          </w:p>
        </w:tc>
      </w:tr>
      <w:tr w:rsidR="009F28ED" w:rsidRPr="00C96BFA" w14:paraId="0E2B6BBA" w14:textId="77777777" w:rsidTr="00BD7EE9">
        <w:tc>
          <w:tcPr>
            <w:tcW w:w="4797" w:type="dxa"/>
          </w:tcPr>
          <w:p w14:paraId="1624EA70" w14:textId="0D515AF3" w:rsidR="009F28ED" w:rsidRPr="00C96BFA" w:rsidRDefault="00B97B74" w:rsidP="00B97B74">
            <w:pPr>
              <w:spacing w:before="120" w:line="276" w:lineRule="auto"/>
              <w:rPr>
                <w:rFonts w:ascii="Arial" w:eastAsia="MS Mincho" w:hAnsi="Arial" w:cs="Arial"/>
                <w:lang w:val="en-US"/>
              </w:rPr>
            </w:pPr>
            <w:r>
              <w:rPr>
                <w:rFonts w:ascii="Arial" w:eastAsia="MS Mincho" w:hAnsi="Arial" w:cs="Arial"/>
                <w:lang w:val="en-US"/>
              </w:rPr>
              <w:t>In year applications – appeals heard</w:t>
            </w:r>
          </w:p>
        </w:tc>
        <w:tc>
          <w:tcPr>
            <w:tcW w:w="5126" w:type="dxa"/>
          </w:tcPr>
          <w:p w14:paraId="21427912" w14:textId="78193BA3" w:rsidR="009F28ED" w:rsidRPr="00C96BFA" w:rsidRDefault="00B97B74" w:rsidP="00B97B74">
            <w:pPr>
              <w:spacing w:before="120" w:line="276" w:lineRule="auto"/>
              <w:rPr>
                <w:rFonts w:ascii="Arial" w:eastAsia="MS Mincho" w:hAnsi="Arial" w:cs="Arial"/>
                <w:lang w:val="en-US"/>
              </w:rPr>
            </w:pPr>
            <w:r>
              <w:rPr>
                <w:rFonts w:ascii="Arial" w:eastAsia="MS Mincho" w:hAnsi="Arial" w:cs="Arial"/>
                <w:lang w:val="en-US"/>
              </w:rPr>
              <w:t xml:space="preserve">Within </w:t>
            </w:r>
            <w:r w:rsidR="00591C12">
              <w:rPr>
                <w:rFonts w:ascii="Arial" w:eastAsia="MS Mincho" w:hAnsi="Arial" w:cs="Arial"/>
                <w:lang w:val="en-US"/>
              </w:rPr>
              <w:t>30 school days of the appeal being lodged</w:t>
            </w:r>
          </w:p>
        </w:tc>
      </w:tr>
      <w:tr w:rsidR="00554AAA" w:rsidRPr="00C96BFA" w14:paraId="1A627EF7" w14:textId="77777777" w:rsidTr="00BD7EE9">
        <w:tc>
          <w:tcPr>
            <w:tcW w:w="4797" w:type="dxa"/>
          </w:tcPr>
          <w:p w14:paraId="11F11EBF" w14:textId="77777777" w:rsidR="00554AAA" w:rsidRPr="00C96BFA" w:rsidRDefault="00554AAA" w:rsidP="003D5D66">
            <w:pPr>
              <w:spacing w:before="120" w:line="276" w:lineRule="auto"/>
              <w:rPr>
                <w:rFonts w:ascii="Arial" w:eastAsia="MS Mincho" w:hAnsi="Arial" w:cs="Arial"/>
                <w:lang w:val="en-US"/>
              </w:rPr>
            </w:pPr>
            <w:r>
              <w:rPr>
                <w:rFonts w:ascii="Arial" w:eastAsia="MS Mincho" w:hAnsi="Arial" w:cs="Arial"/>
                <w:lang w:val="en-US"/>
              </w:rPr>
              <w:t>Appeals clerk sends parents/</w:t>
            </w:r>
            <w:proofErr w:type="spellStart"/>
            <w:r>
              <w:rPr>
                <w:rFonts w:ascii="Arial" w:eastAsia="MS Mincho" w:hAnsi="Arial" w:cs="Arial"/>
                <w:lang w:val="en-US"/>
              </w:rPr>
              <w:t>carers</w:t>
            </w:r>
            <w:proofErr w:type="spellEnd"/>
            <w:r>
              <w:rPr>
                <w:rFonts w:ascii="Arial" w:eastAsia="MS Mincho" w:hAnsi="Arial" w:cs="Arial"/>
                <w:lang w:val="en-US"/>
              </w:rPr>
              <w:t xml:space="preserve"> notice of the deadline date for the submission of additional evidence and the appeal hearing date and time</w:t>
            </w:r>
          </w:p>
        </w:tc>
        <w:tc>
          <w:tcPr>
            <w:tcW w:w="5126" w:type="dxa"/>
          </w:tcPr>
          <w:p w14:paraId="6A35509D" w14:textId="77777777" w:rsidR="00554AAA" w:rsidRDefault="00554AAA" w:rsidP="003D5D66">
            <w:pPr>
              <w:spacing w:before="120" w:line="276" w:lineRule="auto"/>
              <w:rPr>
                <w:rFonts w:ascii="Arial" w:eastAsia="MS Mincho" w:hAnsi="Arial" w:cs="Arial"/>
                <w:lang w:val="en-US"/>
              </w:rPr>
            </w:pPr>
            <w:r>
              <w:rPr>
                <w:rFonts w:ascii="Arial" w:eastAsia="MS Mincho" w:hAnsi="Arial" w:cs="Arial"/>
                <w:lang w:val="en-US"/>
              </w:rPr>
              <w:t>At least 10 school days before appeal hearing</w:t>
            </w:r>
          </w:p>
        </w:tc>
      </w:tr>
      <w:tr w:rsidR="00554AAA" w:rsidRPr="00C96BFA" w14:paraId="36F35619" w14:textId="77777777" w:rsidTr="00BD7EE9">
        <w:tc>
          <w:tcPr>
            <w:tcW w:w="4797" w:type="dxa"/>
          </w:tcPr>
          <w:p w14:paraId="4FAD7ABC" w14:textId="77777777" w:rsidR="00554AAA" w:rsidRDefault="00554AAA" w:rsidP="003D5D66">
            <w:pPr>
              <w:spacing w:before="120" w:line="276" w:lineRule="auto"/>
              <w:rPr>
                <w:rFonts w:ascii="Arial" w:eastAsia="MS Mincho" w:hAnsi="Arial" w:cs="Arial"/>
                <w:lang w:val="en-US"/>
              </w:rPr>
            </w:pPr>
            <w:r>
              <w:rPr>
                <w:rFonts w:ascii="Arial" w:eastAsia="MS Mincho" w:hAnsi="Arial" w:cs="Arial"/>
                <w:lang w:val="en-US"/>
              </w:rPr>
              <w:t>Appeals clerk sends appeal papers to parents, admission authority/school and panel members</w:t>
            </w:r>
          </w:p>
        </w:tc>
        <w:tc>
          <w:tcPr>
            <w:tcW w:w="5126" w:type="dxa"/>
          </w:tcPr>
          <w:p w14:paraId="4D4A5031" w14:textId="77777777" w:rsidR="00554AAA" w:rsidRDefault="00554AAA" w:rsidP="003D5D66">
            <w:pPr>
              <w:spacing w:before="120" w:line="276" w:lineRule="auto"/>
              <w:rPr>
                <w:rFonts w:ascii="Arial" w:eastAsia="MS Mincho" w:hAnsi="Arial" w:cs="Arial"/>
                <w:lang w:val="en-US"/>
              </w:rPr>
            </w:pPr>
            <w:r>
              <w:rPr>
                <w:rFonts w:ascii="Arial" w:eastAsia="MS Mincho" w:hAnsi="Arial" w:cs="Arial"/>
                <w:lang w:val="en-US"/>
              </w:rPr>
              <w:t>At least 5 school days prior to the hearing date</w:t>
            </w:r>
          </w:p>
        </w:tc>
      </w:tr>
      <w:tr w:rsidR="00554AAA" w:rsidRPr="00C96BFA" w14:paraId="42C32B29" w14:textId="77777777" w:rsidTr="00BD7EE9">
        <w:tc>
          <w:tcPr>
            <w:tcW w:w="4797" w:type="dxa"/>
          </w:tcPr>
          <w:p w14:paraId="303ABEF2" w14:textId="77777777" w:rsidR="00554AAA" w:rsidRDefault="00554AAA" w:rsidP="003D5D66">
            <w:pPr>
              <w:spacing w:before="120" w:line="276" w:lineRule="auto"/>
              <w:rPr>
                <w:rFonts w:ascii="Arial" w:eastAsia="MS Mincho" w:hAnsi="Arial" w:cs="Arial"/>
                <w:lang w:val="en-US"/>
              </w:rPr>
            </w:pPr>
            <w:r>
              <w:rPr>
                <w:rFonts w:ascii="Arial" w:eastAsia="MS Mincho" w:hAnsi="Arial" w:cs="Arial"/>
                <w:lang w:val="en-US"/>
              </w:rPr>
              <w:t>Decision letter is sent to parents/</w:t>
            </w:r>
            <w:proofErr w:type="spellStart"/>
            <w:r>
              <w:rPr>
                <w:rFonts w:ascii="Arial" w:eastAsia="MS Mincho" w:hAnsi="Arial" w:cs="Arial"/>
                <w:lang w:val="en-US"/>
              </w:rPr>
              <w:t>carers</w:t>
            </w:r>
            <w:proofErr w:type="spellEnd"/>
            <w:r>
              <w:rPr>
                <w:rFonts w:ascii="Arial" w:eastAsia="MS Mincho" w:hAnsi="Arial" w:cs="Arial"/>
                <w:lang w:val="en-US"/>
              </w:rPr>
              <w:t xml:space="preserve"> and admissions authority/school</w:t>
            </w:r>
          </w:p>
        </w:tc>
        <w:tc>
          <w:tcPr>
            <w:tcW w:w="5126" w:type="dxa"/>
          </w:tcPr>
          <w:p w14:paraId="58BC16CA" w14:textId="77777777" w:rsidR="00554AAA" w:rsidRDefault="00554AAA" w:rsidP="003D5D66">
            <w:pPr>
              <w:spacing w:before="120" w:line="276" w:lineRule="auto"/>
              <w:rPr>
                <w:rFonts w:ascii="Arial" w:eastAsia="MS Mincho" w:hAnsi="Arial" w:cs="Arial"/>
                <w:lang w:val="en-US"/>
              </w:rPr>
            </w:pPr>
            <w:r>
              <w:rPr>
                <w:rFonts w:ascii="Arial" w:eastAsia="MS Mincho" w:hAnsi="Arial" w:cs="Arial"/>
                <w:lang w:val="en-US"/>
              </w:rPr>
              <w:t>No later than 5 schools days of the appeal hearing or, in the case of multiple appeals, within 5 school days of the last appeal hearing.</w:t>
            </w:r>
          </w:p>
        </w:tc>
      </w:tr>
    </w:tbl>
    <w:p w14:paraId="32D07D49" w14:textId="77777777" w:rsidR="009F28ED" w:rsidRDefault="009F28ED" w:rsidP="009F28ED">
      <w:pPr>
        <w:spacing w:before="120" w:after="0" w:line="240" w:lineRule="auto"/>
        <w:rPr>
          <w:rFonts w:ascii="Arial" w:eastAsia="MS Mincho" w:hAnsi="Arial" w:cs="Arial"/>
          <w:b/>
          <w:bCs/>
          <w:lang w:val="en-US"/>
        </w:rPr>
      </w:pPr>
    </w:p>
    <w:p w14:paraId="036334A3" w14:textId="77777777" w:rsidR="009F28ED" w:rsidRPr="00B374E4" w:rsidRDefault="009F28ED" w:rsidP="009F28ED">
      <w:pPr>
        <w:spacing w:before="120" w:after="0" w:line="240" w:lineRule="auto"/>
        <w:rPr>
          <w:rFonts w:ascii="Arial" w:eastAsia="MS Mincho" w:hAnsi="Arial" w:cs="Arial"/>
          <w:b/>
          <w:bCs/>
          <w:lang w:val="en-US"/>
        </w:rPr>
      </w:pPr>
    </w:p>
    <w:p w14:paraId="23FA2398" w14:textId="77777777" w:rsidR="009F28ED" w:rsidRDefault="009F28ED" w:rsidP="009F28ED">
      <w:pPr>
        <w:rPr>
          <w:rFonts w:ascii="Arial" w:hAnsi="Arial" w:cs="Arial"/>
          <w:lang w:val="en-US"/>
        </w:rPr>
      </w:pPr>
    </w:p>
    <w:sectPr w:rsidR="009F28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E0E37"/>
    <w:multiLevelType w:val="hybridMultilevel"/>
    <w:tmpl w:val="A07A0C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2822C9"/>
    <w:multiLevelType w:val="hybridMultilevel"/>
    <w:tmpl w:val="86AE2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8ED"/>
    <w:rsid w:val="00045577"/>
    <w:rsid w:val="0005613F"/>
    <w:rsid w:val="00162166"/>
    <w:rsid w:val="00163E50"/>
    <w:rsid w:val="00210437"/>
    <w:rsid w:val="00260622"/>
    <w:rsid w:val="0028398D"/>
    <w:rsid w:val="00304181"/>
    <w:rsid w:val="003C55FE"/>
    <w:rsid w:val="003E641B"/>
    <w:rsid w:val="004400FE"/>
    <w:rsid w:val="004D5707"/>
    <w:rsid w:val="00517EA7"/>
    <w:rsid w:val="00551F1E"/>
    <w:rsid w:val="00554AAA"/>
    <w:rsid w:val="00591C12"/>
    <w:rsid w:val="005933E8"/>
    <w:rsid w:val="00595F21"/>
    <w:rsid w:val="005F1116"/>
    <w:rsid w:val="0064675C"/>
    <w:rsid w:val="00690C0C"/>
    <w:rsid w:val="006E6837"/>
    <w:rsid w:val="00796FFA"/>
    <w:rsid w:val="00900AC9"/>
    <w:rsid w:val="009566A1"/>
    <w:rsid w:val="009676FF"/>
    <w:rsid w:val="00981EE4"/>
    <w:rsid w:val="009F28ED"/>
    <w:rsid w:val="00A009F0"/>
    <w:rsid w:val="00A13536"/>
    <w:rsid w:val="00AB4664"/>
    <w:rsid w:val="00AC01B4"/>
    <w:rsid w:val="00AC3B0D"/>
    <w:rsid w:val="00B97B74"/>
    <w:rsid w:val="00BD7EE9"/>
    <w:rsid w:val="00C02BD9"/>
    <w:rsid w:val="00C74EBA"/>
    <w:rsid w:val="00CC2140"/>
    <w:rsid w:val="00DC4277"/>
    <w:rsid w:val="00EB4BFD"/>
    <w:rsid w:val="00FD2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3DA1C"/>
  <w15:chartTrackingRefBased/>
  <w15:docId w15:val="{A6EA4742-BECE-4DB7-AC22-373EE6DC4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28ED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F28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28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28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28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28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28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28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28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28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28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28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28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28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28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28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28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28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28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28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28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28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28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28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28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28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28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28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28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28E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F28ED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78CAD3661B3E48938EC9FA60425569" ma:contentTypeVersion="17" ma:contentTypeDescription="Create a new document." ma:contentTypeScope="" ma:versionID="4729f3c964a86b7d3fba063e27a44e0f">
  <xsd:schema xmlns:xsd="http://www.w3.org/2001/XMLSchema" xmlns:xs="http://www.w3.org/2001/XMLSchema" xmlns:p="http://schemas.microsoft.com/office/2006/metadata/properties" xmlns:ns2="12529492-5ac9-4698-9512-3119a492ff54" xmlns:ns3="4393af4c-e0eb-4236-a1ec-3bbd3283adc4" targetNamespace="http://schemas.microsoft.com/office/2006/metadata/properties" ma:root="true" ma:fieldsID="aa0089c7ba78a66786180ecbca6bbbbf" ns2:_="" ns3:_="">
    <xsd:import namespace="12529492-5ac9-4698-9512-3119a492ff54"/>
    <xsd:import namespace="4393af4c-e0eb-4236-a1ec-3bbd3283ad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529492-5ac9-4698-9512-3119a492ff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c273682-7287-49f1-a014-ad608ce2b9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93af4c-e0eb-4236-a1ec-3bbd3283adc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b293457-bdff-4e89-a493-870730d0c33c}" ma:internalName="TaxCatchAll" ma:showField="CatchAllData" ma:web="4393af4c-e0eb-4236-a1ec-3bbd3283ad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2529492-5ac9-4698-9512-3119a492ff54">
      <Terms xmlns="http://schemas.microsoft.com/office/infopath/2007/PartnerControls"/>
    </lcf76f155ced4ddcb4097134ff3c332f>
    <TaxCatchAll xmlns="4393af4c-e0eb-4236-a1ec-3bbd3283adc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C94FD2-D1A0-4A4A-B37B-862CDC95C5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529492-5ac9-4698-9512-3119a492ff54"/>
    <ds:schemaRef ds:uri="4393af4c-e0eb-4236-a1ec-3bbd3283ad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E3DB56-B98C-43EA-8E13-863528EA6E8D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4393af4c-e0eb-4236-a1ec-3bbd3283adc4"/>
    <ds:schemaRef ds:uri="http://schemas.microsoft.com/office/infopath/2007/PartnerControls"/>
    <ds:schemaRef ds:uri="http://purl.org/dc/elements/1.1/"/>
    <ds:schemaRef ds:uri="12529492-5ac9-4698-9512-3119a492ff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67A9CD1-9BA8-406B-9053-75D97C58FF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Bushell</dc:creator>
  <cp:keywords/>
  <dc:description/>
  <cp:lastModifiedBy>Ellen Knight</cp:lastModifiedBy>
  <cp:revision>2</cp:revision>
  <dcterms:created xsi:type="dcterms:W3CDTF">2026-02-26T14:42:00Z</dcterms:created>
  <dcterms:modified xsi:type="dcterms:W3CDTF">2026-02-26T14:42:00Z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0x010100E078CAD3661B3E48938EC9FA60425569</vt:lpwstr>
  </property>
  <property fmtid="{D5CDD505-2E9C-101B-9397-08002B2CF9AE}" pid="3" name="MediaServiceImageTags">
    <vt:lpwstr/>
  </property>
</Properties>
</file>