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76D51" w14:textId="39B3E16B" w:rsidR="00AE7777" w:rsidRPr="006A68F1" w:rsidRDefault="00AE7777" w:rsidP="00AE7777">
      <w:pPr>
        <w:tabs>
          <w:tab w:val="left" w:pos="8154"/>
        </w:tabs>
        <w:spacing w:after="0"/>
        <w:ind w:left="720"/>
        <w:jc w:val="center"/>
        <w:rPr>
          <w:rFonts w:eastAsia="Times New Roman" w:cs="Arial"/>
          <w:b/>
          <w:sz w:val="52"/>
          <w:szCs w:val="22"/>
        </w:rPr>
      </w:pPr>
      <w:r w:rsidRPr="006A68F1">
        <w:rPr>
          <w:rFonts w:eastAsia="Times New Roman" w:cs="Arial"/>
          <w:b/>
          <w:sz w:val="52"/>
          <w:szCs w:val="22"/>
        </w:rPr>
        <w:t xml:space="preserve">Use of Artificial intelligence (AI) policy </w:t>
      </w:r>
    </w:p>
    <w:p w14:paraId="66198388" w14:textId="77777777" w:rsidR="00AE7777" w:rsidRPr="006A68F1" w:rsidRDefault="00AE7777" w:rsidP="00AE7777">
      <w:pPr>
        <w:spacing w:after="160" w:line="259" w:lineRule="auto"/>
        <w:rPr>
          <w:rFonts w:eastAsia="Times New Roman" w:cs="Arial"/>
          <w:sz w:val="22"/>
          <w:szCs w:val="22"/>
        </w:rPr>
      </w:pPr>
    </w:p>
    <w:tbl>
      <w:tblPr>
        <w:tblpPr w:leftFromText="180" w:rightFromText="180" w:vertAnchor="text" w:horzAnchor="margin" w:tblpXSpec="center"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1843"/>
        <w:gridCol w:w="2925"/>
      </w:tblGrid>
      <w:tr w:rsidR="00AE7777" w:rsidRPr="006A68F1" w14:paraId="00C69E7B" w14:textId="77777777" w:rsidTr="00D84EF3">
        <w:tc>
          <w:tcPr>
            <w:tcW w:w="2122" w:type="dxa"/>
            <w:shd w:val="clear" w:color="auto" w:fill="auto"/>
          </w:tcPr>
          <w:p w14:paraId="7BD7E0B4"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Date of last review:</w:t>
            </w:r>
          </w:p>
          <w:p w14:paraId="23D4539A" w14:textId="77777777" w:rsidR="00AE7777" w:rsidRPr="006A68F1" w:rsidRDefault="00AE7777" w:rsidP="00D84EF3">
            <w:pPr>
              <w:spacing w:after="0"/>
              <w:rPr>
                <w:rFonts w:eastAsia="Calibri" w:cs="Arial"/>
                <w:bCs/>
                <w:sz w:val="18"/>
                <w:szCs w:val="18"/>
              </w:rPr>
            </w:pPr>
          </w:p>
        </w:tc>
        <w:tc>
          <w:tcPr>
            <w:tcW w:w="2126" w:type="dxa"/>
            <w:shd w:val="clear" w:color="auto" w:fill="auto"/>
          </w:tcPr>
          <w:p w14:paraId="2397F850" w14:textId="73E75618" w:rsidR="00AE7777" w:rsidRPr="006A68F1" w:rsidRDefault="008A6957" w:rsidP="00D84EF3">
            <w:pPr>
              <w:spacing w:after="0"/>
              <w:rPr>
                <w:rFonts w:eastAsia="Calibri" w:cs="Arial"/>
                <w:bCs/>
                <w:sz w:val="18"/>
                <w:szCs w:val="18"/>
              </w:rPr>
            </w:pPr>
            <w:r>
              <w:rPr>
                <w:rFonts w:eastAsia="Calibri" w:cs="Arial"/>
                <w:bCs/>
                <w:sz w:val="18"/>
                <w:szCs w:val="18"/>
              </w:rPr>
              <w:t>May-25</w:t>
            </w:r>
          </w:p>
        </w:tc>
        <w:tc>
          <w:tcPr>
            <w:tcW w:w="1843" w:type="dxa"/>
            <w:shd w:val="clear" w:color="auto" w:fill="auto"/>
          </w:tcPr>
          <w:p w14:paraId="181DE5D7"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Date of next review:</w:t>
            </w:r>
          </w:p>
        </w:tc>
        <w:tc>
          <w:tcPr>
            <w:tcW w:w="2925" w:type="dxa"/>
            <w:shd w:val="clear" w:color="auto" w:fill="auto"/>
          </w:tcPr>
          <w:p w14:paraId="4E07153D" w14:textId="646B582C" w:rsidR="00AE7777" w:rsidRPr="006A68F1" w:rsidRDefault="008A6957" w:rsidP="00D84EF3">
            <w:pPr>
              <w:spacing w:after="0"/>
              <w:rPr>
                <w:rFonts w:eastAsia="Calibri" w:cs="Arial"/>
                <w:bCs/>
                <w:sz w:val="18"/>
                <w:szCs w:val="18"/>
              </w:rPr>
            </w:pPr>
            <w:r>
              <w:rPr>
                <w:rFonts w:eastAsia="Calibri" w:cs="Arial"/>
                <w:bCs/>
                <w:sz w:val="18"/>
                <w:szCs w:val="18"/>
              </w:rPr>
              <w:t>May-26</w:t>
            </w:r>
          </w:p>
        </w:tc>
      </w:tr>
      <w:tr w:rsidR="00AE7777" w:rsidRPr="006A68F1" w14:paraId="56761D0F" w14:textId="77777777" w:rsidTr="00D84EF3">
        <w:tc>
          <w:tcPr>
            <w:tcW w:w="2122" w:type="dxa"/>
            <w:shd w:val="clear" w:color="auto" w:fill="auto"/>
          </w:tcPr>
          <w:p w14:paraId="5EBA7593"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Author:</w:t>
            </w:r>
          </w:p>
          <w:p w14:paraId="323D7EA4" w14:textId="77777777" w:rsidR="00AE7777" w:rsidRPr="006A68F1" w:rsidRDefault="00AE7777" w:rsidP="00D84EF3">
            <w:pPr>
              <w:spacing w:after="0"/>
              <w:rPr>
                <w:rFonts w:eastAsia="Calibri" w:cs="Arial"/>
                <w:bCs/>
                <w:sz w:val="18"/>
                <w:szCs w:val="18"/>
              </w:rPr>
            </w:pPr>
          </w:p>
        </w:tc>
        <w:tc>
          <w:tcPr>
            <w:tcW w:w="2126" w:type="dxa"/>
            <w:shd w:val="clear" w:color="auto" w:fill="auto"/>
          </w:tcPr>
          <w:p w14:paraId="7C3030A4" w14:textId="1D935295" w:rsidR="00AE7777" w:rsidRPr="006A68F1" w:rsidRDefault="00280601" w:rsidP="00D84EF3">
            <w:pPr>
              <w:spacing w:after="0"/>
              <w:rPr>
                <w:rFonts w:eastAsia="Calibri" w:cs="Arial"/>
                <w:bCs/>
                <w:sz w:val="18"/>
                <w:szCs w:val="18"/>
              </w:rPr>
            </w:pPr>
            <w:r>
              <w:rPr>
                <w:rFonts w:eastAsia="Calibri" w:cs="Arial"/>
                <w:bCs/>
                <w:sz w:val="18"/>
                <w:szCs w:val="18"/>
              </w:rPr>
              <w:t>Policy Manager</w:t>
            </w:r>
          </w:p>
        </w:tc>
        <w:tc>
          <w:tcPr>
            <w:tcW w:w="1843" w:type="dxa"/>
            <w:shd w:val="clear" w:color="auto" w:fill="auto"/>
          </w:tcPr>
          <w:p w14:paraId="5FC70654"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Owner:</w:t>
            </w:r>
          </w:p>
        </w:tc>
        <w:tc>
          <w:tcPr>
            <w:tcW w:w="2925" w:type="dxa"/>
            <w:shd w:val="clear" w:color="auto" w:fill="auto"/>
          </w:tcPr>
          <w:p w14:paraId="714A9D01" w14:textId="4292AA8A" w:rsidR="00AE7777" w:rsidRPr="006A68F1" w:rsidRDefault="00280601" w:rsidP="00D84EF3">
            <w:pPr>
              <w:spacing w:after="0"/>
              <w:rPr>
                <w:rFonts w:eastAsia="Calibri" w:cs="Arial"/>
                <w:bCs/>
                <w:sz w:val="18"/>
                <w:szCs w:val="18"/>
              </w:rPr>
            </w:pPr>
            <w:r>
              <w:rPr>
                <w:rFonts w:eastAsia="Calibri" w:cs="Arial"/>
                <w:bCs/>
                <w:sz w:val="18"/>
                <w:szCs w:val="18"/>
              </w:rPr>
              <w:t>Company Secretary</w:t>
            </w:r>
          </w:p>
        </w:tc>
      </w:tr>
      <w:tr w:rsidR="00AE7777" w:rsidRPr="006A68F1" w14:paraId="25531742" w14:textId="77777777" w:rsidTr="00D84EF3">
        <w:tc>
          <w:tcPr>
            <w:tcW w:w="2122" w:type="dxa"/>
            <w:shd w:val="clear" w:color="auto" w:fill="auto"/>
          </w:tcPr>
          <w:p w14:paraId="0C459F4B"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Type of policy:</w:t>
            </w:r>
          </w:p>
        </w:tc>
        <w:tc>
          <w:tcPr>
            <w:tcW w:w="2126" w:type="dxa"/>
            <w:shd w:val="clear" w:color="auto" w:fill="auto"/>
          </w:tcPr>
          <w:p w14:paraId="65FCC7BA"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Trust-wide</w:t>
            </w:r>
          </w:p>
        </w:tc>
        <w:tc>
          <w:tcPr>
            <w:tcW w:w="1843" w:type="dxa"/>
            <w:shd w:val="clear" w:color="auto" w:fill="auto"/>
          </w:tcPr>
          <w:p w14:paraId="2D870F5A" w14:textId="77777777" w:rsidR="00AE7777" w:rsidRPr="006A68F1" w:rsidRDefault="00AE7777" w:rsidP="00D84EF3">
            <w:pPr>
              <w:spacing w:after="0"/>
              <w:rPr>
                <w:rFonts w:eastAsia="Calibri" w:cs="Arial"/>
                <w:bCs/>
                <w:sz w:val="18"/>
                <w:szCs w:val="18"/>
              </w:rPr>
            </w:pPr>
            <w:r w:rsidRPr="006A68F1">
              <w:rPr>
                <w:rFonts w:eastAsia="Calibri" w:cs="Arial"/>
                <w:bCs/>
                <w:sz w:val="18"/>
                <w:szCs w:val="18"/>
              </w:rPr>
              <w:t>Approval:</w:t>
            </w:r>
          </w:p>
        </w:tc>
        <w:tc>
          <w:tcPr>
            <w:tcW w:w="2925" w:type="dxa"/>
            <w:shd w:val="clear" w:color="auto" w:fill="auto"/>
          </w:tcPr>
          <w:p w14:paraId="3164AEF0" w14:textId="489215DF" w:rsidR="00AE7777" w:rsidRPr="006A68F1" w:rsidRDefault="00E54F19" w:rsidP="00D84EF3">
            <w:pPr>
              <w:spacing w:after="0"/>
              <w:rPr>
                <w:rFonts w:eastAsia="Calibri" w:cs="Arial"/>
                <w:bCs/>
                <w:sz w:val="18"/>
                <w:szCs w:val="18"/>
              </w:rPr>
            </w:pPr>
            <w:r>
              <w:rPr>
                <w:rFonts w:eastAsia="Calibri" w:cs="Arial"/>
                <w:bCs/>
                <w:sz w:val="18"/>
                <w:szCs w:val="18"/>
              </w:rPr>
              <w:t>Audit &amp; Risk</w:t>
            </w:r>
            <w:r w:rsidR="00280601">
              <w:rPr>
                <w:rFonts w:eastAsia="Calibri" w:cs="Arial"/>
                <w:bCs/>
                <w:sz w:val="18"/>
                <w:szCs w:val="18"/>
              </w:rPr>
              <w:t xml:space="preserve"> Committee</w:t>
            </w:r>
          </w:p>
          <w:p w14:paraId="7E97EC59" w14:textId="77777777" w:rsidR="00AE7777" w:rsidRPr="006A68F1" w:rsidRDefault="00AE7777" w:rsidP="00D84EF3">
            <w:pPr>
              <w:spacing w:after="0"/>
              <w:rPr>
                <w:rFonts w:eastAsia="Calibri" w:cs="Arial"/>
                <w:bCs/>
                <w:sz w:val="18"/>
                <w:szCs w:val="18"/>
              </w:rPr>
            </w:pPr>
          </w:p>
        </w:tc>
      </w:tr>
    </w:tbl>
    <w:p w14:paraId="27F1CF76" w14:textId="77777777" w:rsidR="00AE7777" w:rsidRPr="006A68F1" w:rsidRDefault="00AE7777" w:rsidP="0032160A">
      <w:pPr>
        <w:pStyle w:val="Heading1"/>
        <w:rPr>
          <w:szCs w:val="28"/>
        </w:rPr>
      </w:pPr>
    </w:p>
    <w:p w14:paraId="29287138" w14:textId="0226DCD0" w:rsidR="0072620F" w:rsidRPr="006A68F1" w:rsidRDefault="0072620F" w:rsidP="0032160A">
      <w:pPr>
        <w:pStyle w:val="Heading1"/>
        <w:rPr>
          <w:color w:val="0D0D0D" w:themeColor="text1" w:themeTint="F2"/>
        </w:rPr>
      </w:pPr>
      <w:bookmarkStart w:id="0" w:name="_Toc195194415"/>
      <w:r w:rsidRPr="006A68F1">
        <w:rPr>
          <w:color w:val="0D0D0D" w:themeColor="text1" w:themeTint="F2"/>
          <w:szCs w:val="28"/>
        </w:rPr>
        <w:t>Contents</w:t>
      </w:r>
      <w:bookmarkEnd w:id="0"/>
    </w:p>
    <w:p w14:paraId="5E45B47E" w14:textId="5302FEA2" w:rsidR="007F131B" w:rsidRDefault="00E763E4">
      <w:pPr>
        <w:pStyle w:val="TOC1"/>
        <w:tabs>
          <w:tab w:val="right" w:leader="dot" w:pos="9736"/>
        </w:tabs>
        <w:rPr>
          <w:rFonts w:asciiTheme="minorHAnsi" w:eastAsiaTheme="minorEastAsia" w:hAnsiTheme="minorHAnsi" w:cstheme="minorBidi"/>
          <w:noProof/>
          <w:kern w:val="2"/>
          <w:sz w:val="24"/>
          <w:lang w:eastAsia="en-GB"/>
          <w14:ligatures w14:val="standardContextual"/>
        </w:rPr>
      </w:pPr>
      <w:r w:rsidRPr="006A68F1">
        <w:rPr>
          <w:rFonts w:cs="Arial"/>
          <w:bCs/>
          <w:szCs w:val="20"/>
        </w:rPr>
        <w:fldChar w:fldCharType="begin"/>
      </w:r>
      <w:r w:rsidRPr="006A68F1">
        <w:rPr>
          <w:rFonts w:cs="Arial"/>
          <w:bCs/>
          <w:szCs w:val="20"/>
        </w:rPr>
        <w:instrText xml:space="preserve"> TOC \o "1-3" \h \z \u </w:instrText>
      </w:r>
      <w:r w:rsidRPr="006A68F1">
        <w:rPr>
          <w:rFonts w:cs="Arial"/>
          <w:bCs/>
          <w:szCs w:val="20"/>
        </w:rPr>
        <w:fldChar w:fldCharType="separate"/>
      </w:r>
      <w:hyperlink w:anchor="_Toc195194415" w:history="1">
        <w:r w:rsidR="007F131B" w:rsidRPr="000D77FB">
          <w:rPr>
            <w:rStyle w:val="Hyperlink"/>
            <w:noProof/>
          </w:rPr>
          <w:t>Contents</w:t>
        </w:r>
        <w:r w:rsidR="007F131B">
          <w:rPr>
            <w:noProof/>
            <w:webHidden/>
          </w:rPr>
          <w:tab/>
        </w:r>
        <w:r w:rsidR="007F131B">
          <w:rPr>
            <w:noProof/>
            <w:webHidden/>
          </w:rPr>
          <w:fldChar w:fldCharType="begin"/>
        </w:r>
        <w:r w:rsidR="007F131B">
          <w:rPr>
            <w:noProof/>
            <w:webHidden/>
          </w:rPr>
          <w:instrText xml:space="preserve"> PAGEREF _Toc195194415 \h </w:instrText>
        </w:r>
        <w:r w:rsidR="007F131B">
          <w:rPr>
            <w:noProof/>
            <w:webHidden/>
          </w:rPr>
        </w:r>
        <w:r w:rsidR="007F131B">
          <w:rPr>
            <w:noProof/>
            <w:webHidden/>
          </w:rPr>
          <w:fldChar w:fldCharType="separate"/>
        </w:r>
        <w:r w:rsidR="007F131B">
          <w:rPr>
            <w:noProof/>
            <w:webHidden/>
          </w:rPr>
          <w:t>1</w:t>
        </w:r>
        <w:r w:rsidR="007F131B">
          <w:rPr>
            <w:noProof/>
            <w:webHidden/>
          </w:rPr>
          <w:fldChar w:fldCharType="end"/>
        </w:r>
      </w:hyperlink>
    </w:p>
    <w:p w14:paraId="332A32B8" w14:textId="277BD17B"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16" w:history="1">
        <w:r w:rsidRPr="000D77FB">
          <w:rPr>
            <w:rStyle w:val="Hyperlink"/>
            <w:noProof/>
          </w:rPr>
          <w:t>1. Aims and scope</w:t>
        </w:r>
        <w:r>
          <w:rPr>
            <w:noProof/>
            <w:webHidden/>
          </w:rPr>
          <w:tab/>
        </w:r>
        <w:r>
          <w:rPr>
            <w:noProof/>
            <w:webHidden/>
          </w:rPr>
          <w:fldChar w:fldCharType="begin"/>
        </w:r>
        <w:r>
          <w:rPr>
            <w:noProof/>
            <w:webHidden/>
          </w:rPr>
          <w:instrText xml:space="preserve"> PAGEREF _Toc195194416 \h </w:instrText>
        </w:r>
        <w:r>
          <w:rPr>
            <w:noProof/>
            <w:webHidden/>
          </w:rPr>
        </w:r>
        <w:r>
          <w:rPr>
            <w:noProof/>
            <w:webHidden/>
          </w:rPr>
          <w:fldChar w:fldCharType="separate"/>
        </w:r>
        <w:r>
          <w:rPr>
            <w:noProof/>
            <w:webHidden/>
          </w:rPr>
          <w:t>1</w:t>
        </w:r>
        <w:r>
          <w:rPr>
            <w:noProof/>
            <w:webHidden/>
          </w:rPr>
          <w:fldChar w:fldCharType="end"/>
        </w:r>
      </w:hyperlink>
    </w:p>
    <w:p w14:paraId="74E89ABA" w14:textId="0862A52A"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17" w:history="1">
        <w:r w:rsidRPr="000D77FB">
          <w:rPr>
            <w:rStyle w:val="Hyperlink"/>
            <w:noProof/>
          </w:rPr>
          <w:t>2. Legislation</w:t>
        </w:r>
        <w:r>
          <w:rPr>
            <w:noProof/>
            <w:webHidden/>
          </w:rPr>
          <w:tab/>
        </w:r>
        <w:r>
          <w:rPr>
            <w:noProof/>
            <w:webHidden/>
          </w:rPr>
          <w:fldChar w:fldCharType="begin"/>
        </w:r>
        <w:r>
          <w:rPr>
            <w:noProof/>
            <w:webHidden/>
          </w:rPr>
          <w:instrText xml:space="preserve"> PAGEREF _Toc195194417 \h </w:instrText>
        </w:r>
        <w:r>
          <w:rPr>
            <w:noProof/>
            <w:webHidden/>
          </w:rPr>
        </w:r>
        <w:r>
          <w:rPr>
            <w:noProof/>
            <w:webHidden/>
          </w:rPr>
          <w:fldChar w:fldCharType="separate"/>
        </w:r>
        <w:r>
          <w:rPr>
            <w:noProof/>
            <w:webHidden/>
          </w:rPr>
          <w:t>2</w:t>
        </w:r>
        <w:r>
          <w:rPr>
            <w:noProof/>
            <w:webHidden/>
          </w:rPr>
          <w:fldChar w:fldCharType="end"/>
        </w:r>
      </w:hyperlink>
    </w:p>
    <w:p w14:paraId="1A84C244" w14:textId="4A85C69E"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18" w:history="1">
        <w:r w:rsidRPr="000D77FB">
          <w:rPr>
            <w:rStyle w:val="Hyperlink"/>
            <w:noProof/>
          </w:rPr>
          <w:t>3. Regulatory principles</w:t>
        </w:r>
        <w:r>
          <w:rPr>
            <w:noProof/>
            <w:webHidden/>
          </w:rPr>
          <w:tab/>
        </w:r>
        <w:r>
          <w:rPr>
            <w:noProof/>
            <w:webHidden/>
          </w:rPr>
          <w:fldChar w:fldCharType="begin"/>
        </w:r>
        <w:r>
          <w:rPr>
            <w:noProof/>
            <w:webHidden/>
          </w:rPr>
          <w:instrText xml:space="preserve"> PAGEREF _Toc195194418 \h </w:instrText>
        </w:r>
        <w:r>
          <w:rPr>
            <w:noProof/>
            <w:webHidden/>
          </w:rPr>
        </w:r>
        <w:r>
          <w:rPr>
            <w:noProof/>
            <w:webHidden/>
          </w:rPr>
          <w:fldChar w:fldCharType="separate"/>
        </w:r>
        <w:r>
          <w:rPr>
            <w:noProof/>
            <w:webHidden/>
          </w:rPr>
          <w:t>2</w:t>
        </w:r>
        <w:r>
          <w:rPr>
            <w:noProof/>
            <w:webHidden/>
          </w:rPr>
          <w:fldChar w:fldCharType="end"/>
        </w:r>
      </w:hyperlink>
    </w:p>
    <w:p w14:paraId="721D655F" w14:textId="1AF2F55B"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19" w:history="1">
        <w:r w:rsidRPr="000D77FB">
          <w:rPr>
            <w:rStyle w:val="Hyperlink"/>
            <w:noProof/>
          </w:rPr>
          <w:t>4. Roles and responsibilities</w:t>
        </w:r>
        <w:r>
          <w:rPr>
            <w:noProof/>
            <w:webHidden/>
          </w:rPr>
          <w:tab/>
        </w:r>
        <w:r>
          <w:rPr>
            <w:noProof/>
            <w:webHidden/>
          </w:rPr>
          <w:fldChar w:fldCharType="begin"/>
        </w:r>
        <w:r>
          <w:rPr>
            <w:noProof/>
            <w:webHidden/>
          </w:rPr>
          <w:instrText xml:space="preserve"> PAGEREF _Toc195194419 \h </w:instrText>
        </w:r>
        <w:r>
          <w:rPr>
            <w:noProof/>
            <w:webHidden/>
          </w:rPr>
        </w:r>
        <w:r>
          <w:rPr>
            <w:noProof/>
            <w:webHidden/>
          </w:rPr>
          <w:fldChar w:fldCharType="separate"/>
        </w:r>
        <w:r>
          <w:rPr>
            <w:noProof/>
            <w:webHidden/>
          </w:rPr>
          <w:t>3</w:t>
        </w:r>
        <w:r>
          <w:rPr>
            <w:noProof/>
            <w:webHidden/>
          </w:rPr>
          <w:fldChar w:fldCharType="end"/>
        </w:r>
      </w:hyperlink>
    </w:p>
    <w:p w14:paraId="6CC6CFF7" w14:textId="70372448"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0" w:history="1">
        <w:r w:rsidRPr="000D77FB">
          <w:rPr>
            <w:rStyle w:val="Hyperlink"/>
            <w:noProof/>
          </w:rPr>
          <w:t>5. Use of AI by staff across the Trust, the Trust Board and local governance committee members</w:t>
        </w:r>
        <w:r>
          <w:rPr>
            <w:noProof/>
            <w:webHidden/>
          </w:rPr>
          <w:tab/>
        </w:r>
        <w:r>
          <w:rPr>
            <w:noProof/>
            <w:webHidden/>
          </w:rPr>
          <w:fldChar w:fldCharType="begin"/>
        </w:r>
        <w:r>
          <w:rPr>
            <w:noProof/>
            <w:webHidden/>
          </w:rPr>
          <w:instrText xml:space="preserve"> PAGEREF _Toc195194420 \h </w:instrText>
        </w:r>
        <w:r>
          <w:rPr>
            <w:noProof/>
            <w:webHidden/>
          </w:rPr>
        </w:r>
        <w:r>
          <w:rPr>
            <w:noProof/>
            <w:webHidden/>
          </w:rPr>
          <w:fldChar w:fldCharType="separate"/>
        </w:r>
        <w:r>
          <w:rPr>
            <w:noProof/>
            <w:webHidden/>
          </w:rPr>
          <w:t>4</w:t>
        </w:r>
        <w:r>
          <w:rPr>
            <w:noProof/>
            <w:webHidden/>
          </w:rPr>
          <w:fldChar w:fldCharType="end"/>
        </w:r>
      </w:hyperlink>
    </w:p>
    <w:p w14:paraId="22252AA6" w14:textId="77664905"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1" w:history="1">
        <w:r w:rsidRPr="000D77FB">
          <w:rPr>
            <w:rStyle w:val="Hyperlink"/>
            <w:noProof/>
          </w:rPr>
          <w:t>6. Educating pupils about AI</w:t>
        </w:r>
        <w:r>
          <w:rPr>
            <w:noProof/>
            <w:webHidden/>
          </w:rPr>
          <w:tab/>
        </w:r>
        <w:r>
          <w:rPr>
            <w:noProof/>
            <w:webHidden/>
          </w:rPr>
          <w:fldChar w:fldCharType="begin"/>
        </w:r>
        <w:r>
          <w:rPr>
            <w:noProof/>
            <w:webHidden/>
          </w:rPr>
          <w:instrText xml:space="preserve"> PAGEREF _Toc195194421 \h </w:instrText>
        </w:r>
        <w:r>
          <w:rPr>
            <w:noProof/>
            <w:webHidden/>
          </w:rPr>
        </w:r>
        <w:r>
          <w:rPr>
            <w:noProof/>
            <w:webHidden/>
          </w:rPr>
          <w:fldChar w:fldCharType="separate"/>
        </w:r>
        <w:r>
          <w:rPr>
            <w:noProof/>
            <w:webHidden/>
          </w:rPr>
          <w:t>6</w:t>
        </w:r>
        <w:r>
          <w:rPr>
            <w:noProof/>
            <w:webHidden/>
          </w:rPr>
          <w:fldChar w:fldCharType="end"/>
        </w:r>
      </w:hyperlink>
    </w:p>
    <w:p w14:paraId="06E1D5C9" w14:textId="3B681483"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2" w:history="1">
        <w:r w:rsidRPr="000D77FB">
          <w:rPr>
            <w:rStyle w:val="Hyperlink"/>
            <w:noProof/>
          </w:rPr>
          <w:t>7. Use of AI by pupils</w:t>
        </w:r>
        <w:r>
          <w:rPr>
            <w:noProof/>
            <w:webHidden/>
          </w:rPr>
          <w:tab/>
        </w:r>
        <w:r>
          <w:rPr>
            <w:noProof/>
            <w:webHidden/>
          </w:rPr>
          <w:fldChar w:fldCharType="begin"/>
        </w:r>
        <w:r>
          <w:rPr>
            <w:noProof/>
            <w:webHidden/>
          </w:rPr>
          <w:instrText xml:space="preserve"> PAGEREF _Toc195194422 \h </w:instrText>
        </w:r>
        <w:r>
          <w:rPr>
            <w:noProof/>
            <w:webHidden/>
          </w:rPr>
        </w:r>
        <w:r>
          <w:rPr>
            <w:noProof/>
            <w:webHidden/>
          </w:rPr>
          <w:fldChar w:fldCharType="separate"/>
        </w:r>
        <w:r>
          <w:rPr>
            <w:noProof/>
            <w:webHidden/>
          </w:rPr>
          <w:t>6</w:t>
        </w:r>
        <w:r>
          <w:rPr>
            <w:noProof/>
            <w:webHidden/>
          </w:rPr>
          <w:fldChar w:fldCharType="end"/>
        </w:r>
      </w:hyperlink>
    </w:p>
    <w:p w14:paraId="20D32B55" w14:textId="0E7AD86D"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3" w:history="1">
        <w:r w:rsidRPr="000D77FB">
          <w:rPr>
            <w:rStyle w:val="Hyperlink"/>
            <w:noProof/>
          </w:rPr>
          <w:t>8. Formal assessments</w:t>
        </w:r>
        <w:r>
          <w:rPr>
            <w:noProof/>
            <w:webHidden/>
          </w:rPr>
          <w:tab/>
        </w:r>
        <w:r>
          <w:rPr>
            <w:noProof/>
            <w:webHidden/>
          </w:rPr>
          <w:fldChar w:fldCharType="begin"/>
        </w:r>
        <w:r>
          <w:rPr>
            <w:noProof/>
            <w:webHidden/>
          </w:rPr>
          <w:instrText xml:space="preserve"> PAGEREF _Toc195194423 \h </w:instrText>
        </w:r>
        <w:r>
          <w:rPr>
            <w:noProof/>
            <w:webHidden/>
          </w:rPr>
        </w:r>
        <w:r>
          <w:rPr>
            <w:noProof/>
            <w:webHidden/>
          </w:rPr>
          <w:fldChar w:fldCharType="separate"/>
        </w:r>
        <w:r>
          <w:rPr>
            <w:noProof/>
            <w:webHidden/>
          </w:rPr>
          <w:t>7</w:t>
        </w:r>
        <w:r>
          <w:rPr>
            <w:noProof/>
            <w:webHidden/>
          </w:rPr>
          <w:fldChar w:fldCharType="end"/>
        </w:r>
      </w:hyperlink>
    </w:p>
    <w:p w14:paraId="60320EE7" w14:textId="0E2247B1"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4" w:history="1">
        <w:r w:rsidRPr="000D77FB">
          <w:rPr>
            <w:rStyle w:val="Hyperlink"/>
            <w:noProof/>
          </w:rPr>
          <w:t>9. Staff training</w:t>
        </w:r>
        <w:r>
          <w:rPr>
            <w:noProof/>
            <w:webHidden/>
          </w:rPr>
          <w:tab/>
        </w:r>
        <w:r>
          <w:rPr>
            <w:noProof/>
            <w:webHidden/>
          </w:rPr>
          <w:fldChar w:fldCharType="begin"/>
        </w:r>
        <w:r>
          <w:rPr>
            <w:noProof/>
            <w:webHidden/>
          </w:rPr>
          <w:instrText xml:space="preserve"> PAGEREF _Toc195194424 \h </w:instrText>
        </w:r>
        <w:r>
          <w:rPr>
            <w:noProof/>
            <w:webHidden/>
          </w:rPr>
        </w:r>
        <w:r>
          <w:rPr>
            <w:noProof/>
            <w:webHidden/>
          </w:rPr>
          <w:fldChar w:fldCharType="separate"/>
        </w:r>
        <w:r>
          <w:rPr>
            <w:noProof/>
            <w:webHidden/>
          </w:rPr>
          <w:t>7</w:t>
        </w:r>
        <w:r>
          <w:rPr>
            <w:noProof/>
            <w:webHidden/>
          </w:rPr>
          <w:fldChar w:fldCharType="end"/>
        </w:r>
      </w:hyperlink>
    </w:p>
    <w:p w14:paraId="7B72A881" w14:textId="1164F24F"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5" w:history="1">
        <w:r w:rsidRPr="000D77FB">
          <w:rPr>
            <w:rStyle w:val="Hyperlink"/>
            <w:noProof/>
          </w:rPr>
          <w:t>10. Breach of this policy</w:t>
        </w:r>
        <w:r>
          <w:rPr>
            <w:noProof/>
            <w:webHidden/>
          </w:rPr>
          <w:tab/>
        </w:r>
        <w:r>
          <w:rPr>
            <w:noProof/>
            <w:webHidden/>
          </w:rPr>
          <w:fldChar w:fldCharType="begin"/>
        </w:r>
        <w:r>
          <w:rPr>
            <w:noProof/>
            <w:webHidden/>
          </w:rPr>
          <w:instrText xml:space="preserve"> PAGEREF _Toc195194425 \h </w:instrText>
        </w:r>
        <w:r>
          <w:rPr>
            <w:noProof/>
            <w:webHidden/>
          </w:rPr>
        </w:r>
        <w:r>
          <w:rPr>
            <w:noProof/>
            <w:webHidden/>
          </w:rPr>
          <w:fldChar w:fldCharType="separate"/>
        </w:r>
        <w:r>
          <w:rPr>
            <w:noProof/>
            <w:webHidden/>
          </w:rPr>
          <w:t>7</w:t>
        </w:r>
        <w:r>
          <w:rPr>
            <w:noProof/>
            <w:webHidden/>
          </w:rPr>
          <w:fldChar w:fldCharType="end"/>
        </w:r>
      </w:hyperlink>
    </w:p>
    <w:p w14:paraId="78B74EFA" w14:textId="11684B1C"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6" w:history="1">
        <w:r w:rsidRPr="000D77FB">
          <w:rPr>
            <w:rStyle w:val="Hyperlink"/>
            <w:noProof/>
          </w:rPr>
          <w:t>11. Monitoring and transparency</w:t>
        </w:r>
        <w:r>
          <w:rPr>
            <w:noProof/>
            <w:webHidden/>
          </w:rPr>
          <w:tab/>
        </w:r>
        <w:r>
          <w:rPr>
            <w:noProof/>
            <w:webHidden/>
          </w:rPr>
          <w:fldChar w:fldCharType="begin"/>
        </w:r>
        <w:r>
          <w:rPr>
            <w:noProof/>
            <w:webHidden/>
          </w:rPr>
          <w:instrText xml:space="preserve"> PAGEREF _Toc195194426 \h </w:instrText>
        </w:r>
        <w:r>
          <w:rPr>
            <w:noProof/>
            <w:webHidden/>
          </w:rPr>
        </w:r>
        <w:r>
          <w:rPr>
            <w:noProof/>
            <w:webHidden/>
          </w:rPr>
          <w:fldChar w:fldCharType="separate"/>
        </w:r>
        <w:r>
          <w:rPr>
            <w:noProof/>
            <w:webHidden/>
          </w:rPr>
          <w:t>8</w:t>
        </w:r>
        <w:r>
          <w:rPr>
            <w:noProof/>
            <w:webHidden/>
          </w:rPr>
          <w:fldChar w:fldCharType="end"/>
        </w:r>
      </w:hyperlink>
    </w:p>
    <w:p w14:paraId="2B5DBF3D" w14:textId="7047B99E"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7" w:history="1">
        <w:r w:rsidRPr="000D77FB">
          <w:rPr>
            <w:rStyle w:val="Hyperlink"/>
            <w:noProof/>
          </w:rPr>
          <w:t>12. Links with other policies</w:t>
        </w:r>
        <w:r>
          <w:rPr>
            <w:noProof/>
            <w:webHidden/>
          </w:rPr>
          <w:tab/>
        </w:r>
        <w:r>
          <w:rPr>
            <w:noProof/>
            <w:webHidden/>
          </w:rPr>
          <w:fldChar w:fldCharType="begin"/>
        </w:r>
        <w:r>
          <w:rPr>
            <w:noProof/>
            <w:webHidden/>
          </w:rPr>
          <w:instrText xml:space="preserve"> PAGEREF _Toc195194427 \h </w:instrText>
        </w:r>
        <w:r>
          <w:rPr>
            <w:noProof/>
            <w:webHidden/>
          </w:rPr>
        </w:r>
        <w:r>
          <w:rPr>
            <w:noProof/>
            <w:webHidden/>
          </w:rPr>
          <w:fldChar w:fldCharType="separate"/>
        </w:r>
        <w:r>
          <w:rPr>
            <w:noProof/>
            <w:webHidden/>
          </w:rPr>
          <w:t>8</w:t>
        </w:r>
        <w:r>
          <w:rPr>
            <w:noProof/>
            <w:webHidden/>
          </w:rPr>
          <w:fldChar w:fldCharType="end"/>
        </w:r>
      </w:hyperlink>
    </w:p>
    <w:p w14:paraId="467E48B9" w14:textId="72F73E81" w:rsidR="007F131B" w:rsidRDefault="007F131B">
      <w:pPr>
        <w:pStyle w:val="TOC1"/>
        <w:tabs>
          <w:tab w:val="right" w:leader="dot" w:pos="9736"/>
        </w:tabs>
        <w:rPr>
          <w:rFonts w:asciiTheme="minorHAnsi" w:eastAsiaTheme="minorEastAsia" w:hAnsiTheme="minorHAnsi" w:cstheme="minorBidi"/>
          <w:noProof/>
          <w:kern w:val="2"/>
          <w:sz w:val="24"/>
          <w:lang w:eastAsia="en-GB"/>
          <w14:ligatures w14:val="standardContextual"/>
        </w:rPr>
      </w:pPr>
      <w:hyperlink w:anchor="_Toc195194428" w:history="1">
        <w:r w:rsidRPr="000D77FB">
          <w:rPr>
            <w:rStyle w:val="Hyperlink"/>
            <w:noProof/>
          </w:rPr>
          <w:t>Appendix 1 – Addendum to school homework/exam policies</w:t>
        </w:r>
        <w:r>
          <w:rPr>
            <w:noProof/>
            <w:webHidden/>
          </w:rPr>
          <w:tab/>
        </w:r>
        <w:r>
          <w:rPr>
            <w:noProof/>
            <w:webHidden/>
          </w:rPr>
          <w:fldChar w:fldCharType="begin"/>
        </w:r>
        <w:r>
          <w:rPr>
            <w:noProof/>
            <w:webHidden/>
          </w:rPr>
          <w:instrText xml:space="preserve"> PAGEREF _Toc195194428 \h </w:instrText>
        </w:r>
        <w:r>
          <w:rPr>
            <w:noProof/>
            <w:webHidden/>
          </w:rPr>
        </w:r>
        <w:r>
          <w:rPr>
            <w:noProof/>
            <w:webHidden/>
          </w:rPr>
          <w:fldChar w:fldCharType="separate"/>
        </w:r>
        <w:r>
          <w:rPr>
            <w:noProof/>
            <w:webHidden/>
          </w:rPr>
          <w:t>9</w:t>
        </w:r>
        <w:r>
          <w:rPr>
            <w:noProof/>
            <w:webHidden/>
          </w:rPr>
          <w:fldChar w:fldCharType="end"/>
        </w:r>
      </w:hyperlink>
    </w:p>
    <w:p w14:paraId="6469F8BC" w14:textId="75B8B892" w:rsidR="0072620F" w:rsidRPr="006A68F1" w:rsidRDefault="00E763E4" w:rsidP="00DC4C0F">
      <w:pPr>
        <w:pStyle w:val="1bodycopy10pt"/>
        <w:rPr>
          <w:rFonts w:cs="Arial"/>
          <w:szCs w:val="20"/>
        </w:rPr>
      </w:pPr>
      <w:r w:rsidRPr="006A68F1">
        <w:rPr>
          <w:rFonts w:cs="Arial"/>
          <w:szCs w:val="20"/>
        </w:rPr>
        <w:fldChar w:fldCharType="end"/>
      </w:r>
      <w:r w:rsidR="002E3705" w:rsidRPr="006A68F1">
        <w:rPr>
          <w:noProof/>
        </w:rPr>
        <mc:AlternateContent>
          <mc:Choice Requires="wps">
            <w:drawing>
              <wp:anchor distT="4294967287" distB="4294967287" distL="114300" distR="114300" simplePos="0" relativeHeight="251658240" behindDoc="0" locked="0" layoutInCell="1" allowOverlap="1" wp14:anchorId="4986987F" wp14:editId="4B952357">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9F8230" id="Straight Connector 1" o:spid="_x0000_s1026" style="position:absolute;flip:y;z-index:25165772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507839C9" w14:textId="6337E478" w:rsidR="002E16E7" w:rsidRPr="006A68F1" w:rsidRDefault="00740AC8" w:rsidP="00512916">
      <w:pPr>
        <w:pStyle w:val="Heading1"/>
        <w:rPr>
          <w:color w:val="0D0D0D" w:themeColor="text1" w:themeTint="F2"/>
        </w:rPr>
      </w:pPr>
      <w:bookmarkStart w:id="1" w:name="_Toc195194416"/>
      <w:r w:rsidRPr="006A68F1">
        <w:rPr>
          <w:color w:val="0D0D0D" w:themeColor="text1" w:themeTint="F2"/>
        </w:rPr>
        <w:t xml:space="preserve">1. </w:t>
      </w:r>
      <w:r w:rsidR="00F2295F" w:rsidRPr="006A68F1">
        <w:rPr>
          <w:color w:val="0D0D0D" w:themeColor="text1" w:themeTint="F2"/>
        </w:rPr>
        <w:t>Aims and scope</w:t>
      </w:r>
      <w:bookmarkEnd w:id="1"/>
    </w:p>
    <w:p w14:paraId="0FA1A768" w14:textId="3F707F07" w:rsidR="006C77EB" w:rsidRPr="006A68F1" w:rsidRDefault="00AE7777" w:rsidP="006C77EB">
      <w:pPr>
        <w:pStyle w:val="1bodycopy10pt"/>
        <w:rPr>
          <w:rFonts w:cs="Arial"/>
          <w:szCs w:val="20"/>
        </w:rPr>
      </w:pPr>
      <w:r w:rsidRPr="006A68F1">
        <w:t>The Kent Catholic Schools’ Partnership (“the Trust</w:t>
      </w:r>
      <w:r w:rsidR="0036261C">
        <w:t>"</w:t>
      </w:r>
      <w:r w:rsidRPr="006A68F1">
        <w:t xml:space="preserve">) </w:t>
      </w:r>
      <w:r w:rsidR="006C77EB" w:rsidRPr="006A68F1">
        <w:rPr>
          <w:rStyle w:val="cf01"/>
          <w:rFonts w:ascii="Arial" w:hAnsi="Arial" w:cs="Arial"/>
          <w:sz w:val="20"/>
          <w:szCs w:val="20"/>
        </w:rPr>
        <w:t xml:space="preserve">understand the </w:t>
      </w:r>
      <w:r w:rsidR="005B4A5C" w:rsidRPr="006A68F1">
        <w:rPr>
          <w:rStyle w:val="cf01"/>
          <w:rFonts w:ascii="Arial" w:hAnsi="Arial" w:cs="Arial"/>
          <w:sz w:val="20"/>
          <w:szCs w:val="20"/>
        </w:rPr>
        <w:t xml:space="preserve">valuable </w:t>
      </w:r>
      <w:r w:rsidR="006C77EB" w:rsidRPr="006A68F1">
        <w:rPr>
          <w:rStyle w:val="cf01"/>
          <w:rFonts w:ascii="Arial" w:hAnsi="Arial" w:cs="Arial"/>
          <w:sz w:val="20"/>
          <w:szCs w:val="20"/>
        </w:rPr>
        <w:t>potential that artificial intelligence (AI), including generative AI, holds for</w:t>
      </w:r>
      <w:r w:rsidR="007F558C" w:rsidRPr="006A68F1">
        <w:rPr>
          <w:rStyle w:val="cf01"/>
          <w:rFonts w:ascii="Arial" w:hAnsi="Arial" w:cs="Arial"/>
          <w:sz w:val="20"/>
          <w:szCs w:val="20"/>
        </w:rPr>
        <w:t xml:space="preserve"> schools</w:t>
      </w:r>
      <w:r w:rsidR="006C77EB" w:rsidRPr="006A68F1">
        <w:rPr>
          <w:rStyle w:val="cf01"/>
          <w:rFonts w:ascii="Arial" w:hAnsi="Arial" w:cs="Arial"/>
          <w:sz w:val="20"/>
          <w:szCs w:val="20"/>
        </w:rPr>
        <w:t>. For example, it can be used to e</w:t>
      </w:r>
      <w:r w:rsidR="006C77EB" w:rsidRPr="006A68F1">
        <w:rPr>
          <w:rFonts w:cs="Arial"/>
          <w:szCs w:val="20"/>
        </w:rPr>
        <w:t>nhance pedagogical methods, customise learning experiences and progress educational innovation.</w:t>
      </w:r>
    </w:p>
    <w:p w14:paraId="479FFDFF" w14:textId="6D82F661" w:rsidR="006C77EB" w:rsidRPr="006A68F1" w:rsidRDefault="006C77EB" w:rsidP="006C77EB">
      <w:pPr>
        <w:pStyle w:val="1bodycopy10pt"/>
        <w:rPr>
          <w:rStyle w:val="cf01"/>
          <w:rFonts w:ascii="Arial" w:hAnsi="Arial" w:cs="Arial"/>
          <w:sz w:val="20"/>
          <w:szCs w:val="20"/>
        </w:rPr>
      </w:pPr>
      <w:r w:rsidRPr="006A68F1">
        <w:rPr>
          <w:rStyle w:val="cf01"/>
          <w:rFonts w:ascii="Arial" w:hAnsi="Arial" w:cs="Arial"/>
          <w:sz w:val="20"/>
          <w:szCs w:val="20"/>
        </w:rPr>
        <w:t xml:space="preserve">We are also aware of the risks posed by AI, including data protection breaches, copyright issues, ethical complications, safeguarding and compliance with wider legal obligations. </w:t>
      </w:r>
    </w:p>
    <w:p w14:paraId="5FE008D6" w14:textId="1442CCC5" w:rsidR="006C77EB" w:rsidRPr="006A68F1" w:rsidRDefault="006C77EB" w:rsidP="006C77EB">
      <w:pPr>
        <w:pStyle w:val="1bodycopy10pt"/>
        <w:rPr>
          <w:rStyle w:val="cf01"/>
          <w:rFonts w:ascii="Arial" w:hAnsi="Arial" w:cs="Arial"/>
          <w:sz w:val="20"/>
          <w:szCs w:val="20"/>
        </w:rPr>
      </w:pPr>
      <w:r w:rsidRPr="006A68F1">
        <w:rPr>
          <w:rStyle w:val="cf01"/>
          <w:rFonts w:ascii="Arial" w:hAnsi="Arial" w:cs="Arial"/>
          <w:sz w:val="20"/>
          <w:szCs w:val="20"/>
        </w:rPr>
        <w:t xml:space="preserve">Therefore, the aim of this policy is to establish guidelines for the ethical, secure and responsible use of AI technologies across our whole </w:t>
      </w:r>
      <w:r w:rsidR="007F131B">
        <w:rPr>
          <w:rStyle w:val="cf01"/>
          <w:rFonts w:ascii="Arial" w:hAnsi="Arial" w:cs="Arial"/>
          <w:sz w:val="20"/>
          <w:szCs w:val="20"/>
        </w:rPr>
        <w:t>T</w:t>
      </w:r>
      <w:r w:rsidRPr="006A68F1">
        <w:rPr>
          <w:rStyle w:val="cf01"/>
          <w:rFonts w:ascii="Arial" w:hAnsi="Arial" w:cs="Arial"/>
          <w:sz w:val="20"/>
          <w:szCs w:val="20"/>
        </w:rPr>
        <w:t xml:space="preserve">rust community. </w:t>
      </w:r>
    </w:p>
    <w:p w14:paraId="30BFD47B" w14:textId="4A76A402" w:rsidR="006C77EB" w:rsidRPr="006A68F1" w:rsidRDefault="006C77EB" w:rsidP="006C77EB">
      <w:pPr>
        <w:pStyle w:val="1bodycopy10pt"/>
        <w:rPr>
          <w:rFonts w:cs="Arial"/>
          <w:szCs w:val="20"/>
        </w:rPr>
      </w:pPr>
      <w:r w:rsidRPr="006A68F1">
        <w:rPr>
          <w:rFonts w:cs="Arial"/>
          <w:szCs w:val="20"/>
        </w:rPr>
        <w:t xml:space="preserve">This policy covers the use of AI tools by staff </w:t>
      </w:r>
      <w:r w:rsidR="004B3A0D" w:rsidRPr="006A68F1">
        <w:rPr>
          <w:rFonts w:cs="Arial"/>
          <w:szCs w:val="20"/>
        </w:rPr>
        <w:t xml:space="preserve">across the </w:t>
      </w:r>
      <w:r w:rsidR="006304B6">
        <w:rPr>
          <w:rFonts w:cs="Arial"/>
          <w:szCs w:val="20"/>
        </w:rPr>
        <w:t>T</w:t>
      </w:r>
      <w:r w:rsidR="004B3A0D" w:rsidRPr="006A68F1">
        <w:rPr>
          <w:rFonts w:cs="Arial"/>
          <w:szCs w:val="20"/>
        </w:rPr>
        <w:t>rust</w:t>
      </w:r>
      <w:r w:rsidR="005B4A5C" w:rsidRPr="006A68F1">
        <w:rPr>
          <w:rFonts w:cs="Arial"/>
          <w:szCs w:val="20"/>
        </w:rPr>
        <w:t xml:space="preserve">, </w:t>
      </w:r>
      <w:r w:rsidR="0036261C">
        <w:rPr>
          <w:rFonts w:cs="Arial"/>
          <w:szCs w:val="20"/>
        </w:rPr>
        <w:t>t</w:t>
      </w:r>
      <w:r w:rsidR="00FF3053">
        <w:rPr>
          <w:rFonts w:cs="Arial"/>
          <w:szCs w:val="20"/>
        </w:rPr>
        <w:t>he Trust Board</w:t>
      </w:r>
      <w:r w:rsidR="00E50F5E" w:rsidRPr="006A68F1">
        <w:rPr>
          <w:rFonts w:cs="Arial"/>
          <w:szCs w:val="20"/>
        </w:rPr>
        <w:t xml:space="preserve">, local </w:t>
      </w:r>
      <w:r w:rsidR="007F131B">
        <w:rPr>
          <w:rFonts w:cs="Arial"/>
          <w:szCs w:val="20"/>
        </w:rPr>
        <w:t xml:space="preserve">governance </w:t>
      </w:r>
      <w:r w:rsidR="00FF3053">
        <w:rPr>
          <w:rFonts w:cs="Arial"/>
          <w:szCs w:val="20"/>
        </w:rPr>
        <w:t>committee members</w:t>
      </w:r>
      <w:r w:rsidR="004B3A0D" w:rsidRPr="006A68F1">
        <w:rPr>
          <w:rFonts w:cs="Arial"/>
          <w:szCs w:val="20"/>
        </w:rPr>
        <w:t xml:space="preserve"> </w:t>
      </w:r>
      <w:r w:rsidRPr="006A68F1">
        <w:rPr>
          <w:rFonts w:cs="Arial"/>
          <w:szCs w:val="20"/>
        </w:rPr>
        <w:t>and pupils.</w:t>
      </w:r>
    </w:p>
    <w:p w14:paraId="48065919" w14:textId="04A583A0" w:rsidR="00E91E2A" w:rsidRPr="006A68F1" w:rsidRDefault="00E91E2A" w:rsidP="00E91E2A">
      <w:pPr>
        <w:pStyle w:val="1bodycopy10pt"/>
      </w:pPr>
      <w:r w:rsidRPr="006A68F1">
        <w:t>This policy aims to:</w:t>
      </w:r>
    </w:p>
    <w:p w14:paraId="2651E5CF" w14:textId="04F591B4" w:rsidR="006C77EB" w:rsidRPr="006A68F1" w:rsidRDefault="006C77EB" w:rsidP="0036261C">
      <w:pPr>
        <w:pStyle w:val="4Bulletedcopyblue"/>
        <w:numPr>
          <w:ilvl w:val="0"/>
          <w:numId w:val="23"/>
        </w:numPr>
      </w:pPr>
      <w:r w:rsidRPr="006A68F1">
        <w:lastRenderedPageBreak/>
        <w:t>Support the use of AI to enhance teaching and learning</w:t>
      </w:r>
    </w:p>
    <w:p w14:paraId="4BE38589" w14:textId="737CAE3B" w:rsidR="006C77EB" w:rsidRPr="006A68F1" w:rsidRDefault="006C77EB" w:rsidP="0036261C">
      <w:pPr>
        <w:pStyle w:val="4Bulletedcopyblue"/>
        <w:numPr>
          <w:ilvl w:val="0"/>
          <w:numId w:val="23"/>
        </w:numPr>
      </w:pPr>
      <w:r w:rsidRPr="006A68F1">
        <w:t xml:space="preserve">Support staff </w:t>
      </w:r>
      <w:r w:rsidR="004B3A0D" w:rsidRPr="006A68F1">
        <w:t xml:space="preserve">across the </w:t>
      </w:r>
      <w:r w:rsidR="006304B6">
        <w:t>T</w:t>
      </w:r>
      <w:r w:rsidR="004B3A0D" w:rsidRPr="006A68F1">
        <w:t xml:space="preserve">rust </w:t>
      </w:r>
      <w:r w:rsidRPr="006A68F1">
        <w:t>to explore AI solutions to improve efficiency and reduce workload</w:t>
      </w:r>
    </w:p>
    <w:p w14:paraId="1F0A5F47" w14:textId="4EF454FA" w:rsidR="006C77EB" w:rsidRPr="006A68F1" w:rsidRDefault="006C77EB" w:rsidP="0036261C">
      <w:pPr>
        <w:pStyle w:val="4Bulletedcopyblue"/>
        <w:numPr>
          <w:ilvl w:val="0"/>
          <w:numId w:val="23"/>
        </w:numPr>
        <w:rPr>
          <w:rStyle w:val="cf01"/>
          <w:rFonts w:ascii="Arial" w:hAnsi="Arial" w:cs="Arial"/>
          <w:sz w:val="20"/>
          <w:szCs w:val="20"/>
        </w:rPr>
      </w:pPr>
      <w:r w:rsidRPr="006A68F1">
        <w:rPr>
          <w:rStyle w:val="cf01"/>
          <w:rFonts w:ascii="Arial" w:hAnsi="Arial" w:cs="Arial"/>
          <w:sz w:val="20"/>
          <w:szCs w:val="20"/>
        </w:rPr>
        <w:t xml:space="preserve">Prepare staff </w:t>
      </w:r>
      <w:r w:rsidR="004B3A0D" w:rsidRPr="006A68F1">
        <w:rPr>
          <w:rStyle w:val="cf01"/>
          <w:rFonts w:ascii="Arial" w:hAnsi="Arial" w:cs="Arial"/>
          <w:sz w:val="20"/>
          <w:szCs w:val="20"/>
        </w:rPr>
        <w:t xml:space="preserve">across the </w:t>
      </w:r>
      <w:r w:rsidR="006304B6">
        <w:rPr>
          <w:rStyle w:val="cf01"/>
          <w:rFonts w:ascii="Arial" w:hAnsi="Arial" w:cs="Arial"/>
          <w:sz w:val="20"/>
          <w:szCs w:val="20"/>
        </w:rPr>
        <w:t>T</w:t>
      </w:r>
      <w:r w:rsidR="004B3A0D" w:rsidRPr="006A68F1">
        <w:rPr>
          <w:rStyle w:val="cf01"/>
          <w:rFonts w:ascii="Arial" w:hAnsi="Arial" w:cs="Arial"/>
          <w:sz w:val="20"/>
          <w:szCs w:val="20"/>
        </w:rPr>
        <w:t>rust</w:t>
      </w:r>
      <w:r w:rsidR="005B4A5C" w:rsidRPr="006A68F1">
        <w:rPr>
          <w:rStyle w:val="cf01"/>
          <w:rFonts w:ascii="Arial" w:hAnsi="Arial" w:cs="Arial"/>
          <w:sz w:val="20"/>
          <w:szCs w:val="20"/>
        </w:rPr>
        <w:t xml:space="preserve">, </w:t>
      </w:r>
      <w:r w:rsidR="006304B6">
        <w:rPr>
          <w:rStyle w:val="cf01"/>
          <w:rFonts w:ascii="Arial" w:hAnsi="Arial" w:cs="Arial"/>
          <w:sz w:val="20"/>
          <w:szCs w:val="20"/>
        </w:rPr>
        <w:t>t</w:t>
      </w:r>
      <w:r w:rsidR="00FF3053">
        <w:t>he Trust Board</w:t>
      </w:r>
      <w:r w:rsidR="00E50F5E" w:rsidRPr="006A68F1">
        <w:t xml:space="preserve">, local </w:t>
      </w:r>
      <w:r w:rsidR="007F131B">
        <w:t xml:space="preserve">governance </w:t>
      </w:r>
      <w:r w:rsidR="00FF3053">
        <w:t>committee members</w:t>
      </w:r>
      <w:r w:rsidR="00E50F5E" w:rsidRPr="006A68F1">
        <w:t xml:space="preserve"> </w:t>
      </w:r>
      <w:r w:rsidRPr="006A68F1">
        <w:rPr>
          <w:rStyle w:val="cf01"/>
          <w:rFonts w:ascii="Arial" w:hAnsi="Arial" w:cs="Arial"/>
          <w:sz w:val="20"/>
          <w:szCs w:val="20"/>
        </w:rPr>
        <w:t>and pupils for a future in which AI technology will be an integral part</w:t>
      </w:r>
    </w:p>
    <w:p w14:paraId="68BD0229" w14:textId="1CD75B9B" w:rsidR="006C77EB" w:rsidRPr="006A68F1" w:rsidRDefault="006C77EB" w:rsidP="0036261C">
      <w:pPr>
        <w:pStyle w:val="4Bulletedcopyblue"/>
        <w:numPr>
          <w:ilvl w:val="0"/>
          <w:numId w:val="23"/>
        </w:numPr>
        <w:rPr>
          <w:rStyle w:val="cf01"/>
          <w:rFonts w:ascii="Arial" w:eastAsia="Times New Roman" w:hAnsi="Arial" w:cs="Arial"/>
          <w:sz w:val="20"/>
          <w:szCs w:val="20"/>
          <w:lang w:eastAsia="en-GB"/>
        </w:rPr>
      </w:pPr>
      <w:r w:rsidRPr="006A68F1">
        <w:rPr>
          <w:rStyle w:val="cf01"/>
          <w:rFonts w:ascii="Arial" w:hAnsi="Arial" w:cs="Arial"/>
          <w:sz w:val="20"/>
          <w:szCs w:val="20"/>
        </w:rPr>
        <w:t xml:space="preserve">Promote equity in education by using AI to address learning gaps and provide personalised support </w:t>
      </w:r>
    </w:p>
    <w:p w14:paraId="3512BD48" w14:textId="49D35E04" w:rsidR="007F558C" w:rsidRPr="006A68F1" w:rsidRDefault="007F558C" w:rsidP="0036261C">
      <w:pPr>
        <w:pStyle w:val="4Bulletedcopyblue"/>
        <w:numPr>
          <w:ilvl w:val="0"/>
          <w:numId w:val="23"/>
        </w:numPr>
      </w:pPr>
      <w:r w:rsidRPr="006A68F1">
        <w:t xml:space="preserve">Ensure that AI technologies are used ethically and responsibly by all staff across the </w:t>
      </w:r>
      <w:r w:rsidR="006304B6">
        <w:t>T</w:t>
      </w:r>
      <w:r w:rsidRPr="006A68F1">
        <w:t>rust</w:t>
      </w:r>
      <w:r w:rsidR="005B4A5C" w:rsidRPr="006A68F1">
        <w:t xml:space="preserve">, </w:t>
      </w:r>
      <w:r w:rsidR="0036261C">
        <w:t>t</w:t>
      </w:r>
      <w:r w:rsidR="00FF3053">
        <w:t>he Trust Board</w:t>
      </w:r>
      <w:r w:rsidR="00E50F5E" w:rsidRPr="006A68F1">
        <w:t xml:space="preserve">, local </w:t>
      </w:r>
      <w:r w:rsidR="007F131B">
        <w:t xml:space="preserve">governance </w:t>
      </w:r>
      <w:r w:rsidR="00FF3053">
        <w:t>committee members</w:t>
      </w:r>
      <w:r w:rsidRPr="006A68F1">
        <w:t xml:space="preserve"> and pupils</w:t>
      </w:r>
    </w:p>
    <w:p w14:paraId="4AE60D7B" w14:textId="29F503AA" w:rsidR="00EF631F" w:rsidRPr="006A68F1" w:rsidRDefault="007F558C" w:rsidP="0036261C">
      <w:pPr>
        <w:pStyle w:val="4Bulletedcopyblue"/>
        <w:numPr>
          <w:ilvl w:val="0"/>
          <w:numId w:val="23"/>
        </w:numPr>
      </w:pPr>
      <w:r w:rsidRPr="006A68F1">
        <w:t xml:space="preserve">Protect the privacy and personal data of all staff across the </w:t>
      </w:r>
      <w:r w:rsidR="007F131B">
        <w:t>T</w:t>
      </w:r>
      <w:r w:rsidRPr="006A68F1">
        <w:t>rust</w:t>
      </w:r>
      <w:r w:rsidR="00E50F5E" w:rsidRPr="006A68F1">
        <w:t xml:space="preserve">, </w:t>
      </w:r>
      <w:r w:rsidR="0036261C">
        <w:t>t</w:t>
      </w:r>
      <w:r w:rsidR="00FF3053">
        <w:t>he Trust Board</w:t>
      </w:r>
      <w:r w:rsidR="00E50F5E" w:rsidRPr="006A68F1">
        <w:t xml:space="preserve">, local </w:t>
      </w:r>
      <w:r w:rsidR="007F131B">
        <w:t xml:space="preserve">governance </w:t>
      </w:r>
      <w:r w:rsidR="00FF3053">
        <w:t>committee members</w:t>
      </w:r>
      <w:r w:rsidRPr="006A68F1">
        <w:t xml:space="preserve"> and pupils in compliance with the UK GDPR</w:t>
      </w:r>
      <w:r w:rsidR="0036261C">
        <w:t>.</w:t>
      </w:r>
    </w:p>
    <w:p w14:paraId="2D284A7A" w14:textId="77777777" w:rsidR="00092655" w:rsidRPr="006A68F1" w:rsidRDefault="00092655" w:rsidP="00092655">
      <w:pPr>
        <w:pStyle w:val="Subhead2"/>
        <w:numPr>
          <w:ilvl w:val="1"/>
          <w:numId w:val="22"/>
        </w:numPr>
        <w:rPr>
          <w:color w:val="0D0D0D" w:themeColor="text1" w:themeTint="F2"/>
        </w:rPr>
      </w:pPr>
      <w:r w:rsidRPr="006A68F1">
        <w:rPr>
          <w:color w:val="0D0D0D" w:themeColor="text1" w:themeTint="F2"/>
        </w:rPr>
        <w:t>Definitions</w:t>
      </w:r>
    </w:p>
    <w:p w14:paraId="53A5029F" w14:textId="586B7304" w:rsidR="00092655" w:rsidRPr="006A68F1" w:rsidRDefault="00092655" w:rsidP="00092655">
      <w:pPr>
        <w:pStyle w:val="1bodycopy10pt"/>
      </w:pPr>
      <w:r w:rsidRPr="006A68F1">
        <w:t>This policy refers to both ‘open’ and ‘closed’ generative AI tools. These are defined as follows:</w:t>
      </w:r>
    </w:p>
    <w:p w14:paraId="7C625ED5" w14:textId="1E3F9658" w:rsidR="00092655" w:rsidRPr="006A68F1" w:rsidRDefault="00092655" w:rsidP="0036261C">
      <w:pPr>
        <w:pStyle w:val="3Bulletedcopypink"/>
        <w:numPr>
          <w:ilvl w:val="0"/>
          <w:numId w:val="24"/>
        </w:numPr>
      </w:pPr>
      <w:r w:rsidRPr="006A68F1">
        <w:rPr>
          <w:b/>
          <w:bCs/>
        </w:rPr>
        <w:t>Open generative AI tools</w:t>
      </w:r>
      <w:r w:rsidRPr="006A68F1">
        <w:t xml:space="preserve"> are accessible and modifiable by anyone. They may store, share or learn from the information entered into them, including personal or sensitive information</w:t>
      </w:r>
    </w:p>
    <w:p w14:paraId="6AECD8F5" w14:textId="7D7CDCCF" w:rsidR="00092655" w:rsidRPr="006A68F1" w:rsidRDefault="00092655" w:rsidP="0036261C">
      <w:pPr>
        <w:pStyle w:val="3Bulletedcopypink"/>
        <w:numPr>
          <w:ilvl w:val="0"/>
          <w:numId w:val="24"/>
        </w:numPr>
      </w:pPr>
      <w:r w:rsidRPr="006A68F1">
        <w:rPr>
          <w:b/>
          <w:bCs/>
        </w:rPr>
        <w:t>Closed generative AI tools</w:t>
      </w:r>
      <w:r w:rsidRPr="006A68F1">
        <w:t xml:space="preserve"> are generally more secure, as external parties cannot access the data you input</w:t>
      </w:r>
      <w:r w:rsidR="00B00F17">
        <w:br/>
      </w:r>
    </w:p>
    <w:p w14:paraId="76A009B0" w14:textId="1133706D" w:rsidR="009A267F" w:rsidRPr="006A68F1" w:rsidRDefault="00AD3666" w:rsidP="009A267F">
      <w:pPr>
        <w:pStyle w:val="Heading1"/>
        <w:rPr>
          <w:color w:val="0D0D0D" w:themeColor="text1" w:themeTint="F2"/>
        </w:rPr>
      </w:pPr>
      <w:bookmarkStart w:id="2" w:name="_Toc195194417"/>
      <w:r w:rsidRPr="006A68F1">
        <w:rPr>
          <w:color w:val="0D0D0D" w:themeColor="text1" w:themeTint="F2"/>
        </w:rPr>
        <w:t>2</w:t>
      </w:r>
      <w:r w:rsidR="009A267F" w:rsidRPr="006A68F1">
        <w:rPr>
          <w:color w:val="0D0D0D" w:themeColor="text1" w:themeTint="F2"/>
        </w:rPr>
        <w:t xml:space="preserve">. </w:t>
      </w:r>
      <w:r w:rsidR="00F2295F" w:rsidRPr="006A68F1">
        <w:rPr>
          <w:color w:val="0D0D0D" w:themeColor="text1" w:themeTint="F2"/>
        </w:rPr>
        <w:t>Legislation</w:t>
      </w:r>
      <w:bookmarkEnd w:id="2"/>
    </w:p>
    <w:p w14:paraId="15CA6A71" w14:textId="2F926687" w:rsidR="007F558C" w:rsidRPr="006A68F1" w:rsidRDefault="007F558C" w:rsidP="007F558C">
      <w:pPr>
        <w:pStyle w:val="3Bulletedcopypink"/>
        <w:numPr>
          <w:ilvl w:val="0"/>
          <w:numId w:val="0"/>
        </w:numPr>
      </w:pPr>
      <w:bookmarkStart w:id="3" w:name="_Toc531168964"/>
      <w:r w:rsidRPr="006A68F1">
        <w:t>This policy reflects good practice guidelines</w:t>
      </w:r>
      <w:r w:rsidR="00DC770E" w:rsidRPr="006A68F1">
        <w:t xml:space="preserve"> </w:t>
      </w:r>
      <w:r w:rsidRPr="006A68F1">
        <w:t>/</w:t>
      </w:r>
      <w:r w:rsidR="00DC770E" w:rsidRPr="006A68F1">
        <w:t xml:space="preserve"> </w:t>
      </w:r>
      <w:r w:rsidRPr="006A68F1">
        <w:t>recommendations in the following publications:</w:t>
      </w:r>
    </w:p>
    <w:p w14:paraId="11621F6F" w14:textId="77777777" w:rsidR="007F558C" w:rsidRPr="006A68F1" w:rsidRDefault="007F558C" w:rsidP="0036261C">
      <w:pPr>
        <w:pStyle w:val="3Bulletedcopypink"/>
        <w:numPr>
          <w:ilvl w:val="0"/>
          <w:numId w:val="25"/>
        </w:numPr>
      </w:pPr>
      <w:hyperlink r:id="rId11" w:history="1">
        <w:r w:rsidRPr="006A68F1">
          <w:rPr>
            <w:rStyle w:val="Hyperlink"/>
          </w:rPr>
          <w:t>AI regulation white paper</w:t>
        </w:r>
      </w:hyperlink>
      <w:r w:rsidRPr="006A68F1">
        <w:t>, published by the Department for Science, Innovation and Technology, and the Office for Artificial Intelligence</w:t>
      </w:r>
    </w:p>
    <w:p w14:paraId="7C5CA981" w14:textId="77777777" w:rsidR="007F558C" w:rsidRPr="006A68F1" w:rsidRDefault="007F558C" w:rsidP="0036261C">
      <w:pPr>
        <w:pStyle w:val="3Bulletedcopypink"/>
        <w:numPr>
          <w:ilvl w:val="0"/>
          <w:numId w:val="25"/>
        </w:numPr>
      </w:pPr>
      <w:hyperlink r:id="rId12" w:history="1">
        <w:r w:rsidRPr="006A68F1">
          <w:rPr>
            <w:rStyle w:val="Hyperlink"/>
          </w:rPr>
          <w:t>Generative artificial intelligence (AI) and data protection in schools</w:t>
        </w:r>
      </w:hyperlink>
      <w:r w:rsidRPr="006A68F1">
        <w:t>, published by the Department for Education (DfE)</w:t>
      </w:r>
    </w:p>
    <w:p w14:paraId="09DFC54F" w14:textId="77777777" w:rsidR="007F558C" w:rsidRPr="006A68F1" w:rsidRDefault="007F558C" w:rsidP="0036261C">
      <w:pPr>
        <w:pStyle w:val="1bodycopy10pt"/>
        <w:numPr>
          <w:ilvl w:val="0"/>
          <w:numId w:val="25"/>
        </w:numPr>
      </w:pPr>
      <w:r w:rsidRPr="006A68F1">
        <w:t xml:space="preserve">This policy meets the requirements of the: </w:t>
      </w:r>
    </w:p>
    <w:p w14:paraId="68A11C86" w14:textId="77777777" w:rsidR="007F558C" w:rsidRPr="006A68F1" w:rsidRDefault="007F558C" w:rsidP="0036261C">
      <w:pPr>
        <w:pStyle w:val="3Bulletedcopypink"/>
        <w:numPr>
          <w:ilvl w:val="0"/>
          <w:numId w:val="25"/>
        </w:numPr>
      </w:pPr>
      <w:r w:rsidRPr="006A68F1">
        <w:t xml:space="preserve">UK General Data Protection Regulation (UK GDPR) – the EU GDPR was incorporated into UK legislation, with some amendments, by </w:t>
      </w:r>
      <w:hyperlink r:id="rId13" w:history="1">
        <w:r w:rsidRPr="006A68F1">
          <w:rPr>
            <w:rStyle w:val="Hyperlink"/>
          </w:rPr>
          <w:t>The Data Protection, Privacy and Electronic Communications (Amendments etc) (EU Exit) Regulations 2020</w:t>
        </w:r>
      </w:hyperlink>
    </w:p>
    <w:p w14:paraId="07D01CB2" w14:textId="60E1880A" w:rsidR="007F558C" w:rsidRPr="006A68F1" w:rsidRDefault="007F558C" w:rsidP="0036261C">
      <w:pPr>
        <w:pStyle w:val="3Bulletedcopypink"/>
        <w:numPr>
          <w:ilvl w:val="0"/>
          <w:numId w:val="25"/>
        </w:numPr>
        <w:rPr>
          <w:color w:val="0D0D0D" w:themeColor="text1" w:themeTint="F2"/>
        </w:rPr>
      </w:pPr>
      <w:hyperlink r:id="rId14" w:history="1">
        <w:r w:rsidRPr="006A68F1">
          <w:rPr>
            <w:rStyle w:val="Hyperlink"/>
          </w:rPr>
          <w:t>Data Protection Act 2018 (DPA 2018)</w:t>
        </w:r>
      </w:hyperlink>
      <w:r w:rsidR="00E50F5E" w:rsidRPr="006A68F1">
        <w:rPr>
          <w:rStyle w:val="Hyperlink"/>
        </w:rPr>
        <w:br/>
      </w:r>
    </w:p>
    <w:p w14:paraId="7EE0EE8C" w14:textId="66DAEA7B" w:rsidR="007A03B3" w:rsidRPr="006A68F1" w:rsidRDefault="00886D90" w:rsidP="007A03B3">
      <w:pPr>
        <w:pStyle w:val="Heading1"/>
        <w:rPr>
          <w:color w:val="0D0D0D" w:themeColor="text1" w:themeTint="F2"/>
        </w:rPr>
      </w:pPr>
      <w:bookmarkStart w:id="4" w:name="_Toc195194418"/>
      <w:r w:rsidRPr="006A68F1">
        <w:rPr>
          <w:color w:val="0D0D0D" w:themeColor="text1" w:themeTint="F2"/>
        </w:rPr>
        <w:t>3</w:t>
      </w:r>
      <w:r w:rsidR="007A03B3" w:rsidRPr="006A68F1">
        <w:rPr>
          <w:color w:val="0D0D0D" w:themeColor="text1" w:themeTint="F2"/>
        </w:rPr>
        <w:t xml:space="preserve">. </w:t>
      </w:r>
      <w:bookmarkEnd w:id="3"/>
      <w:r w:rsidR="000D4E95" w:rsidRPr="006A68F1">
        <w:rPr>
          <w:color w:val="0D0D0D" w:themeColor="text1" w:themeTint="F2"/>
        </w:rPr>
        <w:t>Regulatory</w:t>
      </w:r>
      <w:r w:rsidR="00DF6FD2" w:rsidRPr="006A68F1">
        <w:rPr>
          <w:color w:val="0D0D0D" w:themeColor="text1" w:themeTint="F2"/>
        </w:rPr>
        <w:t xml:space="preserve"> principles</w:t>
      </w:r>
      <w:bookmarkEnd w:id="4"/>
    </w:p>
    <w:p w14:paraId="2B731DC0" w14:textId="34E7DB95" w:rsidR="00BC7763" w:rsidRPr="006A68F1" w:rsidRDefault="00A6146D" w:rsidP="00BC7763">
      <w:pPr>
        <w:pStyle w:val="1bodycopy10pt"/>
      </w:pPr>
      <w:r w:rsidRPr="006A68F1">
        <w:t xml:space="preserve">As a </w:t>
      </w:r>
      <w:r w:rsidR="007F131B">
        <w:t>T</w:t>
      </w:r>
      <w:r w:rsidRPr="006A68F1">
        <w:t>rust, w</w:t>
      </w:r>
      <w:r w:rsidR="00BC7763" w:rsidRPr="006A68F1">
        <w:t xml:space="preserve">e follow the 5 principles set out in the </w:t>
      </w:r>
      <w:hyperlink r:id="rId15" w:history="1">
        <w:r w:rsidR="00BC7763" w:rsidRPr="006A68F1">
          <w:rPr>
            <w:rStyle w:val="Hyperlink"/>
          </w:rPr>
          <w:t>AI regulation white paper</w:t>
        </w:r>
      </w:hyperlink>
      <w:r w:rsidR="00BC7763" w:rsidRPr="006A68F1">
        <w:t>.</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14"/>
        <w:gridCol w:w="4814"/>
      </w:tblGrid>
      <w:tr w:rsidR="00DF6FD2" w:rsidRPr="006A68F1" w14:paraId="6241B0B8" w14:textId="77777777" w:rsidTr="00DF6FD2">
        <w:trPr>
          <w:cantSplit/>
          <w:trHeight w:val="386"/>
          <w:tblHeader/>
        </w:trPr>
        <w:tc>
          <w:tcPr>
            <w:tcW w:w="481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08C5533" w14:textId="1C5B23E7" w:rsidR="00DF6FD2" w:rsidRPr="006A68F1" w:rsidRDefault="00DF6FD2" w:rsidP="00E062D2">
            <w:pPr>
              <w:pStyle w:val="1bodycopy10pt"/>
              <w:spacing w:after="0"/>
              <w:rPr>
                <w:caps/>
              </w:rPr>
            </w:pPr>
            <w:r w:rsidRPr="006A68F1">
              <w:rPr>
                <w:caps/>
              </w:rPr>
              <w:t>Regulat</w:t>
            </w:r>
            <w:r w:rsidR="00BC7763" w:rsidRPr="006A68F1">
              <w:rPr>
                <w:caps/>
              </w:rPr>
              <w:t>o</w:t>
            </w:r>
            <w:r w:rsidRPr="006A68F1">
              <w:rPr>
                <w:caps/>
              </w:rPr>
              <w:t>ry principle</w:t>
            </w:r>
          </w:p>
        </w:tc>
        <w:tc>
          <w:tcPr>
            <w:tcW w:w="481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28C0FA9" w14:textId="3B2DA3D5" w:rsidR="00DF6FD2" w:rsidRPr="006A68F1" w:rsidRDefault="00DF6FD2" w:rsidP="00E062D2">
            <w:pPr>
              <w:pStyle w:val="1bodycopy10pt"/>
              <w:spacing w:after="0"/>
              <w:rPr>
                <w:caps/>
              </w:rPr>
            </w:pPr>
            <w:r w:rsidRPr="006A68F1">
              <w:rPr>
                <w:caps/>
              </w:rPr>
              <w:t>WE WILL</w:t>
            </w:r>
            <w:r w:rsidR="00A6146D" w:rsidRPr="006A68F1">
              <w:rPr>
                <w:caps/>
              </w:rPr>
              <w:t xml:space="preserve"> </w:t>
            </w:r>
            <w:r w:rsidRPr="006A68F1">
              <w:rPr>
                <w:caps/>
              </w:rPr>
              <w:t>…</w:t>
            </w:r>
          </w:p>
        </w:tc>
      </w:tr>
      <w:tr w:rsidR="00DF6FD2" w:rsidRPr="006A68F1" w14:paraId="2C591620" w14:textId="77777777" w:rsidTr="00DF6FD2">
        <w:trPr>
          <w:cantSplit/>
          <w:trHeight w:val="897"/>
        </w:trPr>
        <w:tc>
          <w:tcPr>
            <w:tcW w:w="4814" w:type="dxa"/>
            <w:shd w:val="clear" w:color="auto" w:fill="auto"/>
          </w:tcPr>
          <w:p w14:paraId="7C1E25D0" w14:textId="7279F618" w:rsidR="00DF6FD2" w:rsidRPr="006A68F1" w:rsidRDefault="00295796" w:rsidP="00295796">
            <w:pPr>
              <w:pStyle w:val="Tablecopybulleted"/>
              <w:numPr>
                <w:ilvl w:val="0"/>
                <w:numId w:val="0"/>
              </w:numPr>
            </w:pPr>
            <w:r w:rsidRPr="006A68F1">
              <w:t>Safety, security and robustness</w:t>
            </w:r>
          </w:p>
        </w:tc>
        <w:tc>
          <w:tcPr>
            <w:tcW w:w="4814" w:type="dxa"/>
            <w:shd w:val="clear" w:color="auto" w:fill="auto"/>
          </w:tcPr>
          <w:p w14:paraId="7AA2126E" w14:textId="77777777" w:rsidR="00A6146D" w:rsidRPr="006A68F1" w:rsidRDefault="00A6146D" w:rsidP="00A6146D">
            <w:pPr>
              <w:pStyle w:val="Tablecopybulleted"/>
            </w:pPr>
            <w:r w:rsidRPr="006A68F1">
              <w:t>Ensure that AI solutions are secure and safe for users and protect users’ data</w:t>
            </w:r>
          </w:p>
          <w:p w14:paraId="36A9FE4C" w14:textId="77777777" w:rsidR="00A6146D" w:rsidRPr="006A68F1" w:rsidRDefault="00A6146D" w:rsidP="00A6146D">
            <w:pPr>
              <w:pStyle w:val="Tablecopybulleted"/>
            </w:pPr>
            <w:r w:rsidRPr="006A68F1">
              <w:t>Ensure we can identify and rectify bias or error</w:t>
            </w:r>
          </w:p>
          <w:p w14:paraId="55580232" w14:textId="328D78A9" w:rsidR="00DF6FD2" w:rsidRPr="006A68F1" w:rsidRDefault="00A6146D" w:rsidP="00A6146D">
            <w:pPr>
              <w:pStyle w:val="Tablecopybulleted"/>
            </w:pPr>
            <w:r w:rsidRPr="006A68F1">
              <w:t>Anticipate threats such as hacking</w:t>
            </w:r>
          </w:p>
        </w:tc>
      </w:tr>
      <w:tr w:rsidR="00DF6FD2" w:rsidRPr="006A68F1" w14:paraId="7078ADCE" w14:textId="77777777" w:rsidTr="00DF6FD2">
        <w:trPr>
          <w:cantSplit/>
          <w:trHeight w:val="897"/>
        </w:trPr>
        <w:tc>
          <w:tcPr>
            <w:tcW w:w="4814" w:type="dxa"/>
            <w:shd w:val="clear" w:color="auto" w:fill="auto"/>
          </w:tcPr>
          <w:p w14:paraId="70B29AEB" w14:textId="394D1647" w:rsidR="00DF6FD2" w:rsidRPr="006A68F1" w:rsidRDefault="00295796" w:rsidP="00E062D2">
            <w:pPr>
              <w:pStyle w:val="1bodycopy10pt"/>
            </w:pPr>
            <w:r w:rsidRPr="006A68F1">
              <w:t>Appropriate transparency and explainability</w:t>
            </w:r>
          </w:p>
        </w:tc>
        <w:tc>
          <w:tcPr>
            <w:tcW w:w="4814" w:type="dxa"/>
            <w:shd w:val="clear" w:color="auto" w:fill="auto"/>
          </w:tcPr>
          <w:p w14:paraId="76E8CDEB" w14:textId="77777777" w:rsidR="00A6146D" w:rsidRPr="006A68F1" w:rsidRDefault="00A6146D" w:rsidP="00A6146D">
            <w:pPr>
              <w:pStyle w:val="Tablecopybulleted"/>
              <w:numPr>
                <w:ilvl w:val="0"/>
                <w:numId w:val="8"/>
              </w:numPr>
            </w:pPr>
            <w:r w:rsidRPr="006A68F1">
              <w:t>Be transparent about our use of AI, and make sure we understand the suggestions it makes</w:t>
            </w:r>
          </w:p>
          <w:p w14:paraId="623398C5" w14:textId="46EDDCEA" w:rsidR="00DF6FD2" w:rsidRPr="006A68F1" w:rsidRDefault="00DF6FD2" w:rsidP="00A6146D">
            <w:pPr>
              <w:pStyle w:val="Tablecopybulleted"/>
              <w:numPr>
                <w:ilvl w:val="0"/>
                <w:numId w:val="0"/>
              </w:numPr>
              <w:ind w:left="170"/>
            </w:pPr>
          </w:p>
        </w:tc>
      </w:tr>
      <w:tr w:rsidR="00DF6FD2" w:rsidRPr="006A68F1" w14:paraId="04D4B7D4" w14:textId="77777777" w:rsidTr="00DF6FD2">
        <w:trPr>
          <w:cantSplit/>
          <w:trHeight w:val="897"/>
        </w:trPr>
        <w:tc>
          <w:tcPr>
            <w:tcW w:w="4814" w:type="dxa"/>
            <w:shd w:val="clear" w:color="auto" w:fill="auto"/>
          </w:tcPr>
          <w:p w14:paraId="60B0BBC8" w14:textId="1D0F3937" w:rsidR="00DF6FD2" w:rsidRPr="006A68F1" w:rsidRDefault="00295796" w:rsidP="00E062D2">
            <w:pPr>
              <w:pStyle w:val="1bodycopy10pt"/>
            </w:pPr>
            <w:r w:rsidRPr="006A68F1">
              <w:lastRenderedPageBreak/>
              <w:t>Fairness</w:t>
            </w:r>
          </w:p>
        </w:tc>
        <w:tc>
          <w:tcPr>
            <w:tcW w:w="4814" w:type="dxa"/>
            <w:shd w:val="clear" w:color="auto" w:fill="auto"/>
          </w:tcPr>
          <w:p w14:paraId="43ADFD21" w14:textId="66769F6C" w:rsidR="00DF6FD2" w:rsidRPr="006A68F1" w:rsidRDefault="00A6146D" w:rsidP="001963B1">
            <w:pPr>
              <w:pStyle w:val="Tablecopybulleted"/>
            </w:pPr>
            <w:r w:rsidRPr="006A68F1">
              <w:t>Only use AI solutions that are ethically appropriate, equitable and free from prejudice – in particular, we will fully consider any bias relating to small groups and protected characteristics before using AI, monitor bias closely and correct problems where appropriate</w:t>
            </w:r>
          </w:p>
        </w:tc>
      </w:tr>
      <w:tr w:rsidR="00295796" w:rsidRPr="006A68F1" w14:paraId="3BE445B0" w14:textId="77777777" w:rsidTr="00DF6FD2">
        <w:trPr>
          <w:cantSplit/>
          <w:trHeight w:val="897"/>
        </w:trPr>
        <w:tc>
          <w:tcPr>
            <w:tcW w:w="4814" w:type="dxa"/>
            <w:shd w:val="clear" w:color="auto" w:fill="auto"/>
          </w:tcPr>
          <w:p w14:paraId="05B56BFC" w14:textId="534BC583" w:rsidR="00295796" w:rsidRPr="006A68F1" w:rsidRDefault="00295796" w:rsidP="00E062D2">
            <w:pPr>
              <w:pStyle w:val="1bodycopy10pt"/>
            </w:pPr>
            <w:r w:rsidRPr="006A68F1">
              <w:t>Accountability and governance</w:t>
            </w:r>
          </w:p>
        </w:tc>
        <w:tc>
          <w:tcPr>
            <w:tcW w:w="4814" w:type="dxa"/>
            <w:shd w:val="clear" w:color="auto" w:fill="auto"/>
          </w:tcPr>
          <w:p w14:paraId="1BFC5F64" w14:textId="79017160" w:rsidR="00295796" w:rsidRPr="006A68F1" w:rsidRDefault="00A6146D" w:rsidP="001963B1">
            <w:pPr>
              <w:pStyle w:val="Tablecopybulleted"/>
            </w:pPr>
            <w:r w:rsidRPr="006A68F1">
              <w:t>Ensure that the</w:t>
            </w:r>
            <w:r w:rsidR="00AE7777" w:rsidRPr="006A68F1">
              <w:t xml:space="preserve"> Trust Board / local governance committee </w:t>
            </w:r>
            <w:r w:rsidRPr="006A68F1">
              <w:t>and staff have clear roles and responsibilities in relation to the monitoring, evaluation, maintenance and use of AI</w:t>
            </w:r>
          </w:p>
        </w:tc>
      </w:tr>
      <w:tr w:rsidR="00295796" w:rsidRPr="006A68F1" w14:paraId="6D4EC6FB" w14:textId="77777777" w:rsidTr="00DF6FD2">
        <w:trPr>
          <w:cantSplit/>
          <w:trHeight w:val="897"/>
        </w:trPr>
        <w:tc>
          <w:tcPr>
            <w:tcW w:w="4814" w:type="dxa"/>
            <w:shd w:val="clear" w:color="auto" w:fill="auto"/>
          </w:tcPr>
          <w:p w14:paraId="2C139B27" w14:textId="513C0CD2" w:rsidR="00295796" w:rsidRPr="006A68F1" w:rsidRDefault="00295796" w:rsidP="00E062D2">
            <w:pPr>
              <w:pStyle w:val="1bodycopy10pt"/>
            </w:pPr>
            <w:r w:rsidRPr="006A68F1">
              <w:t>Contestability and redress</w:t>
            </w:r>
          </w:p>
        </w:tc>
        <w:tc>
          <w:tcPr>
            <w:tcW w:w="4814" w:type="dxa"/>
            <w:shd w:val="clear" w:color="auto" w:fill="auto"/>
          </w:tcPr>
          <w:p w14:paraId="5C8775AE" w14:textId="77777777" w:rsidR="00050B93" w:rsidRPr="006A68F1" w:rsidRDefault="00050B93" w:rsidP="00050B93">
            <w:pPr>
              <w:pStyle w:val="Tablecopybulleted"/>
            </w:pPr>
            <w:r w:rsidRPr="006A68F1">
              <w:t>Make sure that staff are empowered to correct and overrule AI suggestions – decisions should be made by the user of AI, not the technology</w:t>
            </w:r>
          </w:p>
          <w:p w14:paraId="0733E7C3" w14:textId="53BA71A5" w:rsidR="00295796" w:rsidRPr="006A68F1" w:rsidRDefault="00050B93" w:rsidP="00050B93">
            <w:pPr>
              <w:pStyle w:val="Tablecopybulleted"/>
            </w:pPr>
            <w:r w:rsidRPr="006A68F1">
              <w:t>Allow and respond appropriately to concerns and complaints where AI may have caused error resulting in adverse consequences or unfair treatment</w:t>
            </w:r>
          </w:p>
        </w:tc>
      </w:tr>
    </w:tbl>
    <w:p w14:paraId="372440A3" w14:textId="77777777" w:rsidR="007219E8" w:rsidRPr="006A68F1" w:rsidRDefault="007219E8" w:rsidP="00886D90">
      <w:pPr>
        <w:pStyle w:val="Heading1"/>
      </w:pPr>
    </w:p>
    <w:p w14:paraId="4DD8277E" w14:textId="14C87AB4" w:rsidR="00886D90" w:rsidRPr="006A68F1" w:rsidRDefault="000D4E95" w:rsidP="00886D90">
      <w:pPr>
        <w:pStyle w:val="Heading1"/>
        <w:rPr>
          <w:color w:val="0D0D0D" w:themeColor="text1" w:themeTint="F2"/>
        </w:rPr>
      </w:pPr>
      <w:bookmarkStart w:id="5" w:name="_Toc195194419"/>
      <w:r w:rsidRPr="006A68F1">
        <w:rPr>
          <w:color w:val="0D0D0D" w:themeColor="text1" w:themeTint="F2"/>
        </w:rPr>
        <w:t>4</w:t>
      </w:r>
      <w:r w:rsidR="00886D90" w:rsidRPr="006A68F1">
        <w:rPr>
          <w:color w:val="0D0D0D" w:themeColor="text1" w:themeTint="F2"/>
        </w:rPr>
        <w:t>. Roles and responsibilities</w:t>
      </w:r>
      <w:bookmarkEnd w:id="5"/>
    </w:p>
    <w:p w14:paraId="65AA1222" w14:textId="3BFC4A49" w:rsidR="0036261C" w:rsidRDefault="00050B93" w:rsidP="00886D90">
      <w:pPr>
        <w:pStyle w:val="Subhead2"/>
        <w:rPr>
          <w:color w:val="0D0D0D" w:themeColor="text1" w:themeTint="F2"/>
        </w:rPr>
      </w:pPr>
      <w:r w:rsidRPr="006A68F1">
        <w:rPr>
          <w:color w:val="0D0D0D" w:themeColor="text1" w:themeTint="F2"/>
        </w:rPr>
        <w:t>4</w:t>
      </w:r>
      <w:r w:rsidR="00BC7763" w:rsidRPr="006A68F1">
        <w:rPr>
          <w:color w:val="0D0D0D" w:themeColor="text1" w:themeTint="F2"/>
        </w:rPr>
        <w:t>.</w:t>
      </w:r>
      <w:r w:rsidR="00393ED6">
        <w:rPr>
          <w:color w:val="0D0D0D" w:themeColor="text1" w:themeTint="F2"/>
        </w:rPr>
        <w:t>1</w:t>
      </w:r>
      <w:r w:rsidR="00BC7763" w:rsidRPr="006A68F1">
        <w:rPr>
          <w:color w:val="0D0D0D" w:themeColor="text1" w:themeTint="F2"/>
        </w:rPr>
        <w:t xml:space="preserve"> </w:t>
      </w:r>
      <w:r w:rsidR="0036261C">
        <w:rPr>
          <w:color w:val="0D0D0D" w:themeColor="text1" w:themeTint="F2"/>
        </w:rPr>
        <w:t>Trust Board</w:t>
      </w:r>
    </w:p>
    <w:p w14:paraId="4C69B91A" w14:textId="77777777" w:rsidR="001B1EC2" w:rsidRDefault="0036261C" w:rsidP="0036261C">
      <w:pPr>
        <w:pStyle w:val="4Bulletedcopyblue"/>
        <w:numPr>
          <w:ilvl w:val="0"/>
          <w:numId w:val="0"/>
        </w:numPr>
      </w:pPr>
      <w:r>
        <w:t>The Trust Board</w:t>
      </w:r>
      <w:r w:rsidRPr="006A68F1">
        <w:t xml:space="preserve"> will</w:t>
      </w:r>
      <w:r w:rsidR="001B1EC2">
        <w:t>:</w:t>
      </w:r>
    </w:p>
    <w:p w14:paraId="034B3F02" w14:textId="1B589796" w:rsidR="001B1EC2" w:rsidRDefault="001B1EC2" w:rsidP="006304B6">
      <w:pPr>
        <w:pStyle w:val="4Bulletedcopyblue"/>
        <w:numPr>
          <w:ilvl w:val="0"/>
          <w:numId w:val="42"/>
        </w:numPr>
        <w:ind w:left="426" w:hanging="141"/>
      </w:pPr>
      <w:r>
        <w:t>Review and approve this policy on an annual basis</w:t>
      </w:r>
    </w:p>
    <w:p w14:paraId="18454852" w14:textId="07F6AB3D" w:rsidR="00E63012" w:rsidRDefault="00DF5A54" w:rsidP="006304B6">
      <w:pPr>
        <w:pStyle w:val="4Bulletedcopyblue"/>
        <w:numPr>
          <w:ilvl w:val="0"/>
          <w:numId w:val="42"/>
        </w:numPr>
        <w:ind w:left="426" w:hanging="141"/>
      </w:pPr>
      <w:r>
        <w:t xml:space="preserve">Ensure that the Headteachers CPD report is </w:t>
      </w:r>
      <w:r w:rsidR="00E42E65">
        <w:t>mo</w:t>
      </w:r>
      <w:r w:rsidR="00E63012">
        <w:t>nitor</w:t>
      </w:r>
      <w:r w:rsidR="00E42E65">
        <w:t>ed on an annual basis regarding</w:t>
      </w:r>
      <w:r w:rsidR="00E63012">
        <w:t xml:space="preserve"> the support given to school leaders that enables informed decisions regarding effective and ethical use of AI</w:t>
      </w:r>
    </w:p>
    <w:p w14:paraId="59F91540" w14:textId="2CC60135" w:rsidR="00E63012" w:rsidRDefault="00E63012" w:rsidP="006304B6">
      <w:pPr>
        <w:pStyle w:val="4Bulletedcopyblue"/>
        <w:numPr>
          <w:ilvl w:val="0"/>
          <w:numId w:val="42"/>
        </w:numPr>
        <w:ind w:left="426" w:hanging="141"/>
      </w:pPr>
      <w:r>
        <w:t>Be aware of the guidelines set out in this policy when using generative AI tools themselves</w:t>
      </w:r>
    </w:p>
    <w:p w14:paraId="4E16E0E2" w14:textId="682773A3" w:rsidR="00886D90" w:rsidRPr="006A68F1" w:rsidRDefault="0036261C" w:rsidP="00886D90">
      <w:pPr>
        <w:pStyle w:val="Subhead2"/>
        <w:rPr>
          <w:color w:val="0D0D0D" w:themeColor="text1" w:themeTint="F2"/>
        </w:rPr>
      </w:pPr>
      <w:r>
        <w:rPr>
          <w:color w:val="0D0D0D" w:themeColor="text1" w:themeTint="F2"/>
        </w:rPr>
        <w:t>4.</w:t>
      </w:r>
      <w:r w:rsidR="00393ED6">
        <w:rPr>
          <w:color w:val="0D0D0D" w:themeColor="text1" w:themeTint="F2"/>
        </w:rPr>
        <w:t>2</w:t>
      </w:r>
      <w:r>
        <w:rPr>
          <w:color w:val="0D0D0D" w:themeColor="text1" w:themeTint="F2"/>
        </w:rPr>
        <w:t xml:space="preserve"> Executive</w:t>
      </w:r>
      <w:r w:rsidR="00393ED6">
        <w:rPr>
          <w:color w:val="0D0D0D" w:themeColor="text1" w:themeTint="F2"/>
        </w:rPr>
        <w:t xml:space="preserve"> team</w:t>
      </w:r>
    </w:p>
    <w:p w14:paraId="6C587625" w14:textId="67622F3B" w:rsidR="000E63B9" w:rsidRPr="006A68F1" w:rsidRDefault="00D83DC8" w:rsidP="000E63B9">
      <w:pPr>
        <w:pStyle w:val="1bodycopy10pt"/>
      </w:pPr>
      <w:r w:rsidRPr="006A68F1">
        <w:t xml:space="preserve">The </w:t>
      </w:r>
      <w:r w:rsidR="00393ED6">
        <w:t>Executive team</w:t>
      </w:r>
      <w:r w:rsidR="001811E6" w:rsidRPr="006A68F1">
        <w:t xml:space="preserve"> </w:t>
      </w:r>
      <w:r w:rsidR="000E63B9" w:rsidRPr="006A68F1">
        <w:t>will:</w:t>
      </w:r>
    </w:p>
    <w:p w14:paraId="0C6D95BD" w14:textId="48228D24" w:rsidR="000E63B9" w:rsidRPr="006A68F1" w:rsidRDefault="000E63B9" w:rsidP="008F1A08">
      <w:pPr>
        <w:pStyle w:val="4Bulletedcopyblue"/>
        <w:numPr>
          <w:ilvl w:val="0"/>
          <w:numId w:val="27"/>
        </w:numPr>
      </w:pPr>
      <w:r w:rsidRPr="006A68F1">
        <w:t xml:space="preserve">Take </w:t>
      </w:r>
      <w:r w:rsidR="00D83DC8" w:rsidRPr="006A68F1">
        <w:t xml:space="preserve">overall responsibility for monitoring this policy and holding </w:t>
      </w:r>
      <w:r w:rsidR="00B74933" w:rsidRPr="006A68F1">
        <w:t>school leaders</w:t>
      </w:r>
      <w:r w:rsidR="00D83DC8" w:rsidRPr="006A68F1">
        <w:t xml:space="preserve"> to account for </w:t>
      </w:r>
      <w:r w:rsidR="00B74933" w:rsidRPr="006A68F1">
        <w:t>its</w:t>
      </w:r>
      <w:r w:rsidR="00D83DC8" w:rsidRPr="006A68F1">
        <w:t xml:space="preserve"> implementation</w:t>
      </w:r>
      <w:r w:rsidRPr="006A68F1">
        <w:t xml:space="preserve"> in line with the </w:t>
      </w:r>
      <w:r w:rsidR="007F131B">
        <w:t>T</w:t>
      </w:r>
      <w:r w:rsidR="0032160A" w:rsidRPr="006A68F1">
        <w:t>rust</w:t>
      </w:r>
      <w:r w:rsidRPr="006A68F1">
        <w:t>’s AI strategy</w:t>
      </w:r>
    </w:p>
    <w:p w14:paraId="6B02C3F2" w14:textId="16E74259" w:rsidR="00E545D8" w:rsidRPr="006A68F1" w:rsidRDefault="00E545D8" w:rsidP="008F1A08">
      <w:pPr>
        <w:pStyle w:val="4Bulletedcopyblue"/>
        <w:numPr>
          <w:ilvl w:val="0"/>
          <w:numId w:val="27"/>
        </w:numPr>
      </w:pPr>
      <w:r w:rsidRPr="006A68F1">
        <w:t>Review and update the AI policy as appropriate</w:t>
      </w:r>
      <w:r w:rsidR="00050B93" w:rsidRPr="006A68F1">
        <w:t>, and at least annually</w:t>
      </w:r>
    </w:p>
    <w:p w14:paraId="6196F2A6" w14:textId="03DA0513" w:rsidR="00BE0208" w:rsidRPr="006A68F1" w:rsidRDefault="00BE0208" w:rsidP="008F1A08">
      <w:pPr>
        <w:pStyle w:val="4Bulletedcopyblue"/>
        <w:numPr>
          <w:ilvl w:val="0"/>
          <w:numId w:val="27"/>
        </w:numPr>
      </w:pPr>
      <w:r w:rsidRPr="006A68F1">
        <w:t>Ensur</w:t>
      </w:r>
      <w:r w:rsidR="00E545D8" w:rsidRPr="006A68F1">
        <w:t xml:space="preserve">e </w:t>
      </w:r>
      <w:r w:rsidR="00B74933" w:rsidRPr="006A68F1">
        <w:t>school leaders</w:t>
      </w:r>
      <w:r w:rsidRPr="006A68F1">
        <w:t xml:space="preserve"> </w:t>
      </w:r>
      <w:r w:rsidR="00B74933" w:rsidRPr="006A68F1">
        <w:t>are</w:t>
      </w:r>
      <w:r w:rsidRPr="006A68F1">
        <w:t xml:space="preserve"> appropriately supported to make informed decisions regarding effective and ethical use of AI </w:t>
      </w:r>
      <w:r w:rsidR="00325ED3" w:rsidRPr="006A68F1">
        <w:t>across</w:t>
      </w:r>
      <w:r w:rsidRPr="006A68F1">
        <w:t xml:space="preserve"> the </w:t>
      </w:r>
      <w:r w:rsidR="0036261C">
        <w:t>T</w:t>
      </w:r>
      <w:r w:rsidR="0032160A" w:rsidRPr="006A68F1">
        <w:t>rust</w:t>
      </w:r>
    </w:p>
    <w:p w14:paraId="3D0E9326" w14:textId="0DC267E3" w:rsidR="00E545D8" w:rsidRPr="0036261C" w:rsidRDefault="00E545D8" w:rsidP="008F1A08">
      <w:pPr>
        <w:pStyle w:val="4Bulletedcopyblue"/>
        <w:numPr>
          <w:ilvl w:val="0"/>
          <w:numId w:val="27"/>
        </w:numPr>
      </w:pPr>
      <w:r w:rsidRPr="0036261C">
        <w:t xml:space="preserve">Sign off on approved uses of AI, or new AI tools, taking into account advice from the </w:t>
      </w:r>
      <w:r w:rsidR="00050B93" w:rsidRPr="0036261C">
        <w:t>data protection officer (</w:t>
      </w:r>
      <w:r w:rsidRPr="0036261C">
        <w:t>DPO</w:t>
      </w:r>
      <w:r w:rsidR="00050B93" w:rsidRPr="0036261C">
        <w:t>)</w:t>
      </w:r>
      <w:r w:rsidR="00E50F5E" w:rsidRPr="0036261C">
        <w:t>, AI lead</w:t>
      </w:r>
      <w:r w:rsidRPr="0036261C">
        <w:t xml:space="preserve"> and data protection impact assessments</w:t>
      </w:r>
    </w:p>
    <w:p w14:paraId="4B49F1A6" w14:textId="4D7E12BD" w:rsidR="00886D90" w:rsidRPr="006A68F1" w:rsidRDefault="00050B93" w:rsidP="00886D90">
      <w:pPr>
        <w:pStyle w:val="Subhead2"/>
        <w:rPr>
          <w:color w:val="0D0D0D" w:themeColor="text1" w:themeTint="F2"/>
        </w:rPr>
      </w:pPr>
      <w:r w:rsidRPr="006A68F1">
        <w:rPr>
          <w:color w:val="0D0D0D" w:themeColor="text1" w:themeTint="F2"/>
        </w:rPr>
        <w:t>4</w:t>
      </w:r>
      <w:r w:rsidR="00BC7763" w:rsidRPr="006A68F1">
        <w:rPr>
          <w:color w:val="0D0D0D" w:themeColor="text1" w:themeTint="F2"/>
        </w:rPr>
        <w:t>.</w:t>
      </w:r>
      <w:r w:rsidR="00393ED6">
        <w:rPr>
          <w:color w:val="0D0D0D" w:themeColor="text1" w:themeTint="F2"/>
        </w:rPr>
        <w:t>3</w:t>
      </w:r>
      <w:r w:rsidR="00BC7763" w:rsidRPr="006A68F1">
        <w:rPr>
          <w:color w:val="0D0D0D" w:themeColor="text1" w:themeTint="F2"/>
        </w:rPr>
        <w:t xml:space="preserve"> </w:t>
      </w:r>
      <w:r w:rsidR="00FF3053">
        <w:rPr>
          <w:color w:val="0D0D0D" w:themeColor="text1" w:themeTint="F2"/>
        </w:rPr>
        <w:t>Headteacher</w:t>
      </w:r>
    </w:p>
    <w:p w14:paraId="35569133" w14:textId="347B6B95" w:rsidR="00D83DC8" w:rsidRPr="006A68F1" w:rsidRDefault="00E63012" w:rsidP="00D83DC8">
      <w:pPr>
        <w:pStyle w:val="1bodycopy10pt"/>
      </w:pPr>
      <w:r>
        <w:t xml:space="preserve">The </w:t>
      </w:r>
      <w:r w:rsidR="007F131B">
        <w:t>h</w:t>
      </w:r>
      <w:r w:rsidR="00FF3053">
        <w:t>eadteacher</w:t>
      </w:r>
      <w:r w:rsidR="00D83DC8" w:rsidRPr="006A68F1">
        <w:t xml:space="preserve"> </w:t>
      </w:r>
      <w:r w:rsidR="000E63B9" w:rsidRPr="006A68F1">
        <w:t>will:</w:t>
      </w:r>
    </w:p>
    <w:p w14:paraId="0BC1B45C" w14:textId="2608B98F" w:rsidR="00050B93" w:rsidRPr="006A68F1" w:rsidRDefault="00050B93" w:rsidP="00393ED6">
      <w:pPr>
        <w:pStyle w:val="4Bulletedcopyblue"/>
        <w:numPr>
          <w:ilvl w:val="0"/>
          <w:numId w:val="28"/>
        </w:numPr>
      </w:pPr>
      <w:r w:rsidRPr="006A68F1">
        <w:t>Take responsibility for the day-to-day leadership and management of AI use in the</w:t>
      </w:r>
      <w:r w:rsidR="00325ED3" w:rsidRPr="006A68F1">
        <w:t>ir school</w:t>
      </w:r>
      <w:r w:rsidR="009F09BD">
        <w:t>, including an AI approved list for their school</w:t>
      </w:r>
    </w:p>
    <w:p w14:paraId="5A89DB32" w14:textId="77777777" w:rsidR="00050B93" w:rsidRPr="006A68F1" w:rsidRDefault="00050B93" w:rsidP="00393ED6">
      <w:pPr>
        <w:pStyle w:val="4Bulletedcopyblue"/>
        <w:numPr>
          <w:ilvl w:val="0"/>
          <w:numId w:val="28"/>
        </w:numPr>
      </w:pPr>
      <w:r w:rsidRPr="006A68F1">
        <w:t xml:space="preserve">Liaise with the data protection officer (DPO) to ensure that the use of AI is in accordance with data protection legislation </w:t>
      </w:r>
    </w:p>
    <w:p w14:paraId="11B3049A" w14:textId="77777777" w:rsidR="00050B93" w:rsidRPr="006A68F1" w:rsidRDefault="00050B93" w:rsidP="00393ED6">
      <w:pPr>
        <w:pStyle w:val="4Bulletedcopyblue"/>
        <w:numPr>
          <w:ilvl w:val="0"/>
          <w:numId w:val="28"/>
        </w:numPr>
      </w:pPr>
      <w:r w:rsidRPr="006A68F1">
        <w:lastRenderedPageBreak/>
        <w:t>Ensure that the guidance set out in this policy is followed by all staff</w:t>
      </w:r>
    </w:p>
    <w:p w14:paraId="47D5307D" w14:textId="77777777" w:rsidR="00050B93" w:rsidRPr="006A68F1" w:rsidRDefault="00050B93" w:rsidP="00393ED6">
      <w:pPr>
        <w:pStyle w:val="4Bulletedcopyblue"/>
        <w:numPr>
          <w:ilvl w:val="0"/>
          <w:numId w:val="28"/>
        </w:numPr>
      </w:pPr>
      <w:r w:rsidRPr="006A68F1">
        <w:t>Ensure staff are appropriately trained in the effective use and potential risks of AI</w:t>
      </w:r>
    </w:p>
    <w:p w14:paraId="37D38639" w14:textId="0C59D07A" w:rsidR="00050B93" w:rsidRPr="006A68F1" w:rsidRDefault="00050B93" w:rsidP="00393ED6">
      <w:pPr>
        <w:pStyle w:val="4Bulletedcopyblue"/>
        <w:numPr>
          <w:ilvl w:val="0"/>
          <w:numId w:val="28"/>
        </w:numPr>
      </w:pPr>
      <w:r w:rsidRPr="006A68F1">
        <w:t>Make sure pupils are taught about the effective use and potential risks of AI</w:t>
      </w:r>
    </w:p>
    <w:p w14:paraId="269D4871" w14:textId="71614175" w:rsidR="00886D90" w:rsidRPr="00FF3053" w:rsidRDefault="00050B93" w:rsidP="00886D90">
      <w:pPr>
        <w:pStyle w:val="Subhead2"/>
        <w:rPr>
          <w:color w:val="0D0D0D" w:themeColor="text1" w:themeTint="F2"/>
        </w:rPr>
      </w:pPr>
      <w:r w:rsidRPr="00FF3053">
        <w:rPr>
          <w:color w:val="0D0D0D" w:themeColor="text1" w:themeTint="F2"/>
        </w:rPr>
        <w:t>4</w:t>
      </w:r>
      <w:r w:rsidR="00BC7763" w:rsidRPr="00FF3053">
        <w:rPr>
          <w:color w:val="0D0D0D" w:themeColor="text1" w:themeTint="F2"/>
        </w:rPr>
        <w:t>.</w:t>
      </w:r>
      <w:r w:rsidR="00393ED6">
        <w:rPr>
          <w:color w:val="0D0D0D" w:themeColor="text1" w:themeTint="F2"/>
        </w:rPr>
        <w:t>4</w:t>
      </w:r>
      <w:r w:rsidR="00BC7763" w:rsidRPr="00FF3053">
        <w:rPr>
          <w:color w:val="0D0D0D" w:themeColor="text1" w:themeTint="F2"/>
        </w:rPr>
        <w:t xml:space="preserve"> </w:t>
      </w:r>
      <w:r w:rsidR="005F7B79" w:rsidRPr="00FF3053">
        <w:rPr>
          <w:color w:val="0D0D0D" w:themeColor="text1" w:themeTint="F2"/>
        </w:rPr>
        <w:t>Trust d</w:t>
      </w:r>
      <w:r w:rsidR="008611B6" w:rsidRPr="00FF3053">
        <w:rPr>
          <w:color w:val="0D0D0D" w:themeColor="text1" w:themeTint="F2"/>
        </w:rPr>
        <w:t>ata protection officer (D</w:t>
      </w:r>
      <w:r w:rsidR="00886D90" w:rsidRPr="00FF3053">
        <w:rPr>
          <w:color w:val="0D0D0D" w:themeColor="text1" w:themeTint="F2"/>
        </w:rPr>
        <w:t>PO</w:t>
      </w:r>
      <w:r w:rsidR="008611B6" w:rsidRPr="00FF3053">
        <w:rPr>
          <w:color w:val="0D0D0D" w:themeColor="text1" w:themeTint="F2"/>
        </w:rPr>
        <w:t>)</w:t>
      </w:r>
    </w:p>
    <w:p w14:paraId="62C5247B" w14:textId="7E6F21D7" w:rsidR="008611B6" w:rsidRPr="006A68F1" w:rsidRDefault="008611B6" w:rsidP="008611B6">
      <w:pPr>
        <w:pStyle w:val="1bodycopy10pt"/>
      </w:pPr>
      <w:r w:rsidRPr="006A68F1">
        <w:t xml:space="preserve">The </w:t>
      </w:r>
      <w:r w:rsidR="007F131B">
        <w:t>T</w:t>
      </w:r>
      <w:r w:rsidR="004218E4" w:rsidRPr="006A68F1">
        <w:t>rus</w:t>
      </w:r>
      <w:r w:rsidR="00C6007E" w:rsidRPr="006A68F1">
        <w:t>t</w:t>
      </w:r>
      <w:r w:rsidR="004218E4" w:rsidRPr="006A68F1">
        <w:t xml:space="preserve">-level </w:t>
      </w:r>
      <w:r w:rsidRPr="006A68F1">
        <w:t>data protection officer (DPO) is responsible for monitoring and advising on our compliance with data protection law, including in relation to the use of AI.</w:t>
      </w:r>
    </w:p>
    <w:p w14:paraId="2D8717C5" w14:textId="52C405BF" w:rsidR="00A06641" w:rsidRPr="006A68F1" w:rsidRDefault="00A06641" w:rsidP="00A06641">
      <w:pPr>
        <w:pStyle w:val="1bodycopy10pt"/>
      </w:pPr>
      <w:r w:rsidRPr="006A68F1">
        <w:t>Our DPO is</w:t>
      </w:r>
      <w:r w:rsidR="00FF3053">
        <w:t xml:space="preserve"> Charlotte Robinson </w:t>
      </w:r>
      <w:r w:rsidRPr="006A68F1">
        <w:t xml:space="preserve">and is contactable via </w:t>
      </w:r>
      <w:hyperlink r:id="rId16" w:history="1">
        <w:r w:rsidR="00FF3053" w:rsidRPr="005D2492">
          <w:rPr>
            <w:rStyle w:val="Hyperlink"/>
          </w:rPr>
          <w:t>dpo@kcsp.org.uk</w:t>
        </w:r>
      </w:hyperlink>
    </w:p>
    <w:p w14:paraId="461295C5" w14:textId="4F975930" w:rsidR="00286F7C" w:rsidRPr="00FF3053" w:rsidRDefault="00050B93" w:rsidP="00886D90">
      <w:pPr>
        <w:pStyle w:val="Subhead2"/>
        <w:rPr>
          <w:color w:val="0D0D0D" w:themeColor="text1" w:themeTint="F2"/>
        </w:rPr>
      </w:pPr>
      <w:r w:rsidRPr="00FF3053">
        <w:rPr>
          <w:color w:val="0D0D0D" w:themeColor="text1" w:themeTint="F2"/>
        </w:rPr>
        <w:t>4</w:t>
      </w:r>
      <w:r w:rsidR="00286F7C" w:rsidRPr="00FF3053">
        <w:rPr>
          <w:color w:val="0D0D0D" w:themeColor="text1" w:themeTint="F2"/>
        </w:rPr>
        <w:t>.</w:t>
      </w:r>
      <w:r w:rsidR="00393ED6">
        <w:rPr>
          <w:color w:val="0D0D0D" w:themeColor="text1" w:themeTint="F2"/>
        </w:rPr>
        <w:t>5</w:t>
      </w:r>
      <w:r w:rsidR="00FF3053">
        <w:rPr>
          <w:color w:val="0D0D0D" w:themeColor="text1" w:themeTint="F2"/>
        </w:rPr>
        <w:t xml:space="preserve"> DSL</w:t>
      </w:r>
    </w:p>
    <w:p w14:paraId="2B1EEE7D" w14:textId="7DF37FDF" w:rsidR="00286F7C" w:rsidRPr="006A68F1" w:rsidRDefault="00C332B5" w:rsidP="00286F7C">
      <w:pPr>
        <w:pStyle w:val="1bodycopy10pt"/>
      </w:pPr>
      <w:r w:rsidRPr="006A68F1">
        <w:t>Safeguarding</w:t>
      </w:r>
      <w:r w:rsidR="00286F7C" w:rsidRPr="006A68F1">
        <w:t xml:space="preserve"> lead</w:t>
      </w:r>
      <w:r w:rsidRPr="006A68F1">
        <w:t>s</w:t>
      </w:r>
      <w:r w:rsidR="00286F7C" w:rsidRPr="006A68F1">
        <w:t xml:space="preserve"> </w:t>
      </w:r>
      <w:r w:rsidRPr="006A68F1">
        <w:t>are</w:t>
      </w:r>
      <w:r w:rsidR="00286F7C" w:rsidRPr="006A68F1">
        <w:t xml:space="preserve"> responsible for monitoring and advising on our compliance with safeguarding requirements</w:t>
      </w:r>
      <w:r w:rsidR="00642915" w:rsidRPr="006A68F1">
        <w:t xml:space="preserve"> including in relation </w:t>
      </w:r>
      <w:r w:rsidR="00286F7C" w:rsidRPr="006A68F1">
        <w:t>to the use of AI</w:t>
      </w:r>
      <w:r w:rsidR="00D55C1F" w:rsidRPr="006A68F1">
        <w:t xml:space="preserve">, </w:t>
      </w:r>
      <w:r w:rsidR="00642915" w:rsidRPr="006A68F1">
        <w:t>such as</w:t>
      </w:r>
      <w:r w:rsidR="00D55C1F" w:rsidRPr="006A68F1">
        <w:t>:</w:t>
      </w:r>
    </w:p>
    <w:p w14:paraId="3D822F78" w14:textId="363B7C1E" w:rsidR="00D55C1F" w:rsidRPr="006A68F1" w:rsidRDefault="00D55C1F" w:rsidP="00393ED6">
      <w:pPr>
        <w:pStyle w:val="4Bulletedcopyblue"/>
        <w:numPr>
          <w:ilvl w:val="0"/>
          <w:numId w:val="29"/>
        </w:numPr>
      </w:pPr>
      <w:r w:rsidRPr="006A68F1">
        <w:t xml:space="preserve">Being aware of new and emerging </w:t>
      </w:r>
      <w:r w:rsidR="004218E4" w:rsidRPr="006A68F1">
        <w:t xml:space="preserve">safeguarding </w:t>
      </w:r>
      <w:r w:rsidRPr="006A68F1">
        <w:t xml:space="preserve">threats posed by AI </w:t>
      </w:r>
    </w:p>
    <w:p w14:paraId="25CE6DA3" w14:textId="4485EBD3" w:rsidR="00ED52B8" w:rsidRPr="006A68F1" w:rsidRDefault="00ED52B8" w:rsidP="00393ED6">
      <w:pPr>
        <w:pStyle w:val="4Bulletedcopyblue"/>
        <w:numPr>
          <w:ilvl w:val="0"/>
          <w:numId w:val="29"/>
        </w:numPr>
      </w:pPr>
      <w:r w:rsidRPr="006A68F1">
        <w:t xml:space="preserve">Updating and delivering staff training on AI </w:t>
      </w:r>
      <w:r w:rsidR="004218E4" w:rsidRPr="006A68F1">
        <w:t xml:space="preserve">safeguarding </w:t>
      </w:r>
      <w:r w:rsidRPr="006A68F1">
        <w:t>threats</w:t>
      </w:r>
    </w:p>
    <w:p w14:paraId="672A8591" w14:textId="626181C4" w:rsidR="000D1AC0" w:rsidRPr="006A68F1" w:rsidRDefault="000D1AC0" w:rsidP="00393ED6">
      <w:pPr>
        <w:pStyle w:val="4Bulletedcopyblue"/>
        <w:numPr>
          <w:ilvl w:val="0"/>
          <w:numId w:val="29"/>
        </w:numPr>
      </w:pPr>
      <w:r w:rsidRPr="006A68F1">
        <w:t>Responding to</w:t>
      </w:r>
      <w:r w:rsidR="004218E4" w:rsidRPr="006A68F1">
        <w:t xml:space="preserve"> safeguarding</w:t>
      </w:r>
      <w:r w:rsidRPr="006A68F1">
        <w:t xml:space="preserve"> incidents in line with Keeping Children Safe in Education (KCSIE)</w:t>
      </w:r>
    </w:p>
    <w:p w14:paraId="2707091C" w14:textId="0F0C58A1" w:rsidR="001341D7" w:rsidRPr="00FF3053" w:rsidRDefault="00050B93" w:rsidP="00286F7C">
      <w:pPr>
        <w:pStyle w:val="Subhead2"/>
        <w:rPr>
          <w:color w:val="0D0D0D" w:themeColor="text1" w:themeTint="F2"/>
        </w:rPr>
      </w:pPr>
      <w:r w:rsidRPr="00FF3053">
        <w:rPr>
          <w:color w:val="0D0D0D" w:themeColor="text1" w:themeTint="F2"/>
        </w:rPr>
        <w:t>4</w:t>
      </w:r>
      <w:r w:rsidR="00BC7763" w:rsidRPr="00FF3053">
        <w:rPr>
          <w:color w:val="0D0D0D" w:themeColor="text1" w:themeTint="F2"/>
        </w:rPr>
        <w:t>.</w:t>
      </w:r>
      <w:r w:rsidR="00393ED6">
        <w:rPr>
          <w:color w:val="0D0D0D" w:themeColor="text1" w:themeTint="F2"/>
        </w:rPr>
        <w:t>6</w:t>
      </w:r>
      <w:r w:rsidR="00286F7C" w:rsidRPr="00FF3053">
        <w:rPr>
          <w:color w:val="0D0D0D" w:themeColor="text1" w:themeTint="F2"/>
        </w:rPr>
        <w:t xml:space="preserve"> All s</w:t>
      </w:r>
      <w:r w:rsidR="00886D90" w:rsidRPr="00FF3053">
        <w:rPr>
          <w:color w:val="0D0D0D" w:themeColor="text1" w:themeTint="F2"/>
        </w:rPr>
        <w:t>taff</w:t>
      </w:r>
    </w:p>
    <w:p w14:paraId="02374492" w14:textId="409B750E" w:rsidR="00642915" w:rsidRPr="006A68F1" w:rsidRDefault="00642915" w:rsidP="00642915">
      <w:pPr>
        <w:pStyle w:val="1bodycopy10pt"/>
      </w:pPr>
      <w:r w:rsidRPr="006A68F1">
        <w:t>As part of our aim to reduce staff workload while improving outcomes for our pupils, we encourage staff to explore opportunities to meet these objectives through the use of approved AI tools. Any use of AI must follow the guidelines set out in this policy.</w:t>
      </w:r>
    </w:p>
    <w:p w14:paraId="62985BC3" w14:textId="6A2A282F" w:rsidR="001341D7" w:rsidRPr="006A68F1" w:rsidRDefault="001341D7" w:rsidP="001341D7">
      <w:pPr>
        <w:pStyle w:val="1bodycopy10pt"/>
      </w:pPr>
      <w:r w:rsidRPr="006A68F1">
        <w:t xml:space="preserve">To protect data when using generative AI tools, staff </w:t>
      </w:r>
      <w:r w:rsidR="008D1D4F" w:rsidRPr="006A68F1">
        <w:t>must</w:t>
      </w:r>
      <w:r w:rsidRPr="006A68F1">
        <w:t>:</w:t>
      </w:r>
    </w:p>
    <w:p w14:paraId="66942F65" w14:textId="60AC4A1D" w:rsidR="00642915" w:rsidRPr="006A68F1" w:rsidRDefault="00642915" w:rsidP="00393ED6">
      <w:pPr>
        <w:pStyle w:val="4Bulletedcopyblue"/>
        <w:numPr>
          <w:ilvl w:val="0"/>
          <w:numId w:val="30"/>
        </w:numPr>
      </w:pPr>
      <w:r w:rsidRPr="006A68F1">
        <w:t xml:space="preserve">Seek advice from the </w:t>
      </w:r>
      <w:r w:rsidRPr="0036261C">
        <w:t>data protection officer / IT lead</w:t>
      </w:r>
      <w:r w:rsidR="004218E4" w:rsidRPr="0036261C">
        <w:t xml:space="preserve"> / AI lead</w:t>
      </w:r>
      <w:r w:rsidRPr="006A68F1">
        <w:t>, as appropriate</w:t>
      </w:r>
    </w:p>
    <w:p w14:paraId="79BC1936" w14:textId="77777777" w:rsidR="00642915" w:rsidRPr="006A68F1" w:rsidRDefault="00642915" w:rsidP="00393ED6">
      <w:pPr>
        <w:pStyle w:val="4Bulletedcopyblue"/>
        <w:numPr>
          <w:ilvl w:val="0"/>
          <w:numId w:val="30"/>
        </w:numPr>
      </w:pPr>
      <w:r w:rsidRPr="006A68F1">
        <w:t>Check whether they are using an open or closed generative AI tool</w:t>
      </w:r>
    </w:p>
    <w:p w14:paraId="621CF04E" w14:textId="77777777" w:rsidR="00642915" w:rsidRPr="006A68F1" w:rsidRDefault="00642915" w:rsidP="00393ED6">
      <w:pPr>
        <w:pStyle w:val="4Bulletedcopyblue"/>
        <w:numPr>
          <w:ilvl w:val="0"/>
          <w:numId w:val="30"/>
        </w:numPr>
      </w:pPr>
      <w:r w:rsidRPr="006A68F1">
        <w:t>Ensure there is no identifiable information included in what they put into open generative AI tools</w:t>
      </w:r>
    </w:p>
    <w:p w14:paraId="0FF340ED" w14:textId="77777777" w:rsidR="00642915" w:rsidRPr="006A68F1" w:rsidRDefault="00642915" w:rsidP="00393ED6">
      <w:pPr>
        <w:pStyle w:val="4Bulletedcopyblue"/>
        <w:numPr>
          <w:ilvl w:val="0"/>
          <w:numId w:val="30"/>
        </w:numPr>
      </w:pPr>
      <w:r w:rsidRPr="006A68F1">
        <w:t>Acknowledge or reference the use of generative AI in their work</w:t>
      </w:r>
    </w:p>
    <w:p w14:paraId="48C0DF52" w14:textId="77777777" w:rsidR="00642915" w:rsidRPr="006A68F1" w:rsidRDefault="00642915" w:rsidP="00393ED6">
      <w:pPr>
        <w:pStyle w:val="4Bulletedcopyblue"/>
        <w:numPr>
          <w:ilvl w:val="0"/>
          <w:numId w:val="30"/>
        </w:numPr>
      </w:pPr>
      <w:r w:rsidRPr="006A68F1">
        <w:t>Fact-check results to make sure the information is accurate</w:t>
      </w:r>
    </w:p>
    <w:p w14:paraId="5BED4055" w14:textId="359601DA" w:rsidR="00642915" w:rsidRPr="006A68F1" w:rsidRDefault="00642915" w:rsidP="00642915">
      <w:pPr>
        <w:pStyle w:val="4Bulletedcopyblue"/>
        <w:numPr>
          <w:ilvl w:val="0"/>
          <w:numId w:val="0"/>
        </w:numPr>
      </w:pPr>
      <w:r w:rsidRPr="006A68F1">
        <w:t>All staff play a role in ensuring that pupils understand the potential benefits and risks of using AI in their learning. All of our staff have a responsibility to guide pupils in critically evaluating AI-generated information and understanding its limitations.</w:t>
      </w:r>
    </w:p>
    <w:p w14:paraId="09016AB9" w14:textId="04C15214" w:rsidR="00886D90" w:rsidRPr="00FF3053" w:rsidRDefault="00050B93" w:rsidP="00886D90">
      <w:pPr>
        <w:pStyle w:val="Subhead2"/>
        <w:rPr>
          <w:color w:val="0D0D0D" w:themeColor="text1" w:themeTint="F2"/>
        </w:rPr>
      </w:pPr>
      <w:r w:rsidRPr="00FF3053">
        <w:rPr>
          <w:color w:val="0D0D0D" w:themeColor="text1" w:themeTint="F2"/>
        </w:rPr>
        <w:t>4</w:t>
      </w:r>
      <w:r w:rsidR="00BC7763" w:rsidRPr="00FF3053">
        <w:rPr>
          <w:color w:val="0D0D0D" w:themeColor="text1" w:themeTint="F2"/>
        </w:rPr>
        <w:t>.</w:t>
      </w:r>
      <w:r w:rsidR="00393ED6">
        <w:rPr>
          <w:color w:val="0D0D0D" w:themeColor="text1" w:themeTint="F2"/>
        </w:rPr>
        <w:t>7</w:t>
      </w:r>
      <w:r w:rsidR="00BC7763" w:rsidRPr="00FF3053">
        <w:rPr>
          <w:color w:val="0D0D0D" w:themeColor="text1" w:themeTint="F2"/>
        </w:rPr>
        <w:t xml:space="preserve"> </w:t>
      </w:r>
      <w:r w:rsidR="00886D90" w:rsidRPr="00FF3053">
        <w:rPr>
          <w:color w:val="0D0D0D" w:themeColor="text1" w:themeTint="F2"/>
        </w:rPr>
        <w:t>Pupils</w:t>
      </w:r>
    </w:p>
    <w:p w14:paraId="15A134D7" w14:textId="35C98804" w:rsidR="00975ED4" w:rsidRPr="006A68F1" w:rsidRDefault="00975ED4" w:rsidP="00975ED4">
      <w:pPr>
        <w:pStyle w:val="1bodycopy10pt"/>
      </w:pPr>
      <w:r w:rsidRPr="006A68F1">
        <w:t>Pupils must:</w:t>
      </w:r>
    </w:p>
    <w:p w14:paraId="4EDC85C5" w14:textId="7CDBBB9B" w:rsidR="007219E8" w:rsidRPr="006A68F1" w:rsidRDefault="007F558C" w:rsidP="00393ED6">
      <w:pPr>
        <w:pStyle w:val="4Bulletedcopyblue"/>
        <w:numPr>
          <w:ilvl w:val="0"/>
          <w:numId w:val="41"/>
        </w:numPr>
      </w:pPr>
      <w:r w:rsidRPr="006A68F1">
        <w:t xml:space="preserve">Follow the guidelines set out in section </w:t>
      </w:r>
      <w:r w:rsidR="004218E4" w:rsidRPr="006A68F1">
        <w:t>7</w:t>
      </w:r>
      <w:r w:rsidRPr="006A68F1">
        <w:t xml:space="preserve"> of this policy (‘Use of AI by pupils’)</w:t>
      </w:r>
      <w:r w:rsidR="004218E4" w:rsidRPr="006A68F1">
        <w:br/>
      </w:r>
    </w:p>
    <w:p w14:paraId="3DD8BD15" w14:textId="5FF836FD" w:rsidR="00270236" w:rsidRPr="006A68F1" w:rsidRDefault="000D4E95" w:rsidP="007219E8">
      <w:pPr>
        <w:pStyle w:val="Heading1"/>
        <w:rPr>
          <w:color w:val="0D0D0D" w:themeColor="text1" w:themeTint="F2"/>
        </w:rPr>
      </w:pPr>
      <w:bookmarkStart w:id="6" w:name="_Toc195194420"/>
      <w:r w:rsidRPr="006A68F1">
        <w:rPr>
          <w:color w:val="0D0D0D" w:themeColor="text1" w:themeTint="F2"/>
        </w:rPr>
        <w:t xml:space="preserve">5. </w:t>
      </w:r>
      <w:r w:rsidR="004218E4" w:rsidRPr="006A68F1">
        <w:rPr>
          <w:color w:val="0D0D0D" w:themeColor="text1" w:themeTint="F2"/>
        </w:rPr>
        <w:t>U</w:t>
      </w:r>
      <w:r w:rsidR="00270236" w:rsidRPr="006A68F1">
        <w:rPr>
          <w:color w:val="0D0D0D" w:themeColor="text1" w:themeTint="F2"/>
        </w:rPr>
        <w:t>se of AI</w:t>
      </w:r>
      <w:r w:rsidR="001341D7" w:rsidRPr="006A68F1">
        <w:rPr>
          <w:color w:val="0D0D0D" w:themeColor="text1" w:themeTint="F2"/>
        </w:rPr>
        <w:t xml:space="preserve"> by staff</w:t>
      </w:r>
      <w:r w:rsidR="00642915" w:rsidRPr="006A68F1">
        <w:rPr>
          <w:color w:val="0D0D0D" w:themeColor="text1" w:themeTint="F2"/>
        </w:rPr>
        <w:t xml:space="preserve"> across the </w:t>
      </w:r>
      <w:r w:rsidR="006304B6">
        <w:rPr>
          <w:color w:val="0D0D0D" w:themeColor="text1" w:themeTint="F2"/>
        </w:rPr>
        <w:t>T</w:t>
      </w:r>
      <w:r w:rsidR="00642915" w:rsidRPr="006A68F1">
        <w:rPr>
          <w:color w:val="0D0D0D" w:themeColor="text1" w:themeTint="F2"/>
        </w:rPr>
        <w:t>rust</w:t>
      </w:r>
      <w:r w:rsidR="007F558C" w:rsidRPr="006A68F1">
        <w:rPr>
          <w:color w:val="0D0D0D" w:themeColor="text1" w:themeTint="F2"/>
        </w:rPr>
        <w:t xml:space="preserve">, </w:t>
      </w:r>
      <w:r w:rsidR="0036261C">
        <w:rPr>
          <w:color w:val="0D0D0D" w:themeColor="text1" w:themeTint="F2"/>
        </w:rPr>
        <w:t>t</w:t>
      </w:r>
      <w:r w:rsidR="00FF3053">
        <w:rPr>
          <w:color w:val="0D0D0D" w:themeColor="text1" w:themeTint="F2"/>
        </w:rPr>
        <w:t>he Trust Board</w:t>
      </w:r>
      <w:r w:rsidR="007F558C" w:rsidRPr="006A68F1">
        <w:rPr>
          <w:color w:val="0D0D0D" w:themeColor="text1" w:themeTint="F2"/>
        </w:rPr>
        <w:t xml:space="preserve"> and </w:t>
      </w:r>
      <w:r w:rsidR="004218E4" w:rsidRPr="006A68F1">
        <w:rPr>
          <w:color w:val="0D0D0D" w:themeColor="text1" w:themeTint="F2"/>
        </w:rPr>
        <w:t xml:space="preserve">local </w:t>
      </w:r>
      <w:r w:rsidR="006304B6">
        <w:rPr>
          <w:color w:val="0D0D0D" w:themeColor="text1" w:themeTint="F2"/>
        </w:rPr>
        <w:t xml:space="preserve">governance </w:t>
      </w:r>
      <w:r w:rsidR="00FF3053">
        <w:rPr>
          <w:color w:val="0D0D0D" w:themeColor="text1" w:themeTint="F2"/>
        </w:rPr>
        <w:t>committee members</w:t>
      </w:r>
      <w:bookmarkEnd w:id="6"/>
    </w:p>
    <w:p w14:paraId="3444A742" w14:textId="0EC33A8B" w:rsidR="004218E4" w:rsidRPr="00FF3053" w:rsidRDefault="004218E4" w:rsidP="004218E4">
      <w:pPr>
        <w:pStyle w:val="Subhead2"/>
        <w:rPr>
          <w:color w:val="0D0D0D" w:themeColor="text1" w:themeTint="F2"/>
        </w:rPr>
      </w:pPr>
      <w:r w:rsidRPr="00FF3053">
        <w:rPr>
          <w:color w:val="0D0D0D" w:themeColor="text1" w:themeTint="F2"/>
        </w:rPr>
        <w:t xml:space="preserve">5.1 </w:t>
      </w:r>
      <w:r w:rsidR="008938AE">
        <w:rPr>
          <w:color w:val="0D0D0D" w:themeColor="text1" w:themeTint="F2"/>
        </w:rPr>
        <w:t xml:space="preserve">Trust </w:t>
      </w:r>
      <w:r w:rsidRPr="00FF3053">
        <w:rPr>
          <w:color w:val="0D0D0D" w:themeColor="text1" w:themeTint="F2"/>
        </w:rPr>
        <w:t>Approved use of AI</w:t>
      </w:r>
    </w:p>
    <w:p w14:paraId="27C7BFCC" w14:textId="27FDE195" w:rsidR="00642915" w:rsidRPr="006A68F1" w:rsidRDefault="00FF3053" w:rsidP="00642915">
      <w:pPr>
        <w:pStyle w:val="1bodycopy10pt"/>
        <w:rPr>
          <w:rStyle w:val="1bodycopy10ptChar"/>
          <w:lang w:val="en-GB"/>
        </w:rPr>
      </w:pPr>
      <w:r>
        <w:t xml:space="preserve">The </w:t>
      </w:r>
      <w:r w:rsidR="006304B6">
        <w:t xml:space="preserve">Trust </w:t>
      </w:r>
      <w:r w:rsidR="00642915" w:rsidRPr="006A68F1">
        <w:t xml:space="preserve">are committed to helping </w:t>
      </w:r>
      <w:r w:rsidR="001F21E1" w:rsidRPr="006A68F1">
        <w:rPr>
          <w:rStyle w:val="1bodycopy10ptChar"/>
          <w:lang w:val="en-GB"/>
        </w:rPr>
        <w:t xml:space="preserve">staff, </w:t>
      </w:r>
      <w:r w:rsidR="006304B6">
        <w:rPr>
          <w:rStyle w:val="1bodycopy10ptChar"/>
          <w:lang w:val="en-GB"/>
        </w:rPr>
        <w:t>t</w:t>
      </w:r>
      <w:r>
        <w:rPr>
          <w:rStyle w:val="1bodycopy10ptChar"/>
          <w:lang w:val="en-GB"/>
        </w:rPr>
        <w:t>he Trust Board</w:t>
      </w:r>
      <w:r w:rsidR="001F21E1" w:rsidRPr="006A68F1">
        <w:rPr>
          <w:rStyle w:val="1bodycopy10ptChar"/>
          <w:lang w:val="en-GB"/>
        </w:rPr>
        <w:t xml:space="preserve"> and local</w:t>
      </w:r>
      <w:r w:rsidR="006304B6">
        <w:rPr>
          <w:rStyle w:val="1bodycopy10ptChar"/>
          <w:lang w:val="en-GB"/>
        </w:rPr>
        <w:t xml:space="preserve"> governance</w:t>
      </w:r>
      <w:r w:rsidR="001F21E1" w:rsidRPr="006A68F1">
        <w:rPr>
          <w:rStyle w:val="1bodycopy10ptChar"/>
          <w:lang w:val="en-GB"/>
        </w:rPr>
        <w:t xml:space="preserve"> </w:t>
      </w:r>
      <w:r>
        <w:rPr>
          <w:rStyle w:val="1bodycopy10ptChar"/>
          <w:lang w:val="en-GB"/>
        </w:rPr>
        <w:t>committee members</w:t>
      </w:r>
      <w:r w:rsidR="00642915" w:rsidRPr="006A68F1">
        <w:rPr>
          <w:rStyle w:val="1bodycopy10ptChar"/>
          <w:lang w:val="en-GB"/>
        </w:rPr>
        <w:t xml:space="preserve"> reduce their workload. Generative AI tools can make certain written tasks quicker and easier to </w:t>
      </w:r>
      <w:r w:rsidRPr="006A68F1">
        <w:rPr>
          <w:rStyle w:val="1bodycopy10ptChar"/>
          <w:lang w:val="en-GB"/>
        </w:rPr>
        <w:t>complete but</w:t>
      </w:r>
      <w:r w:rsidR="00642915" w:rsidRPr="006A68F1">
        <w:rPr>
          <w:rStyle w:val="1bodycopy10ptChar"/>
          <w:lang w:val="en-GB"/>
        </w:rPr>
        <w:t xml:space="preserve"> cannot replace the judgement and knowledge of a human expert.</w:t>
      </w:r>
    </w:p>
    <w:p w14:paraId="31EFA425" w14:textId="77777777" w:rsidR="00642915" w:rsidRPr="006A68F1" w:rsidRDefault="00642915" w:rsidP="00642915">
      <w:pPr>
        <w:pStyle w:val="1bodycopy10pt"/>
      </w:pPr>
      <w:r w:rsidRPr="006A68F1">
        <w:t>Whatever tools or resources are used to produce plans, policies or documents, the quality and content of the final document remains the professional responsibility of the person who produced it.</w:t>
      </w:r>
    </w:p>
    <w:p w14:paraId="31CCFEEA" w14:textId="56188CE1" w:rsidR="00642915" w:rsidRPr="006A68F1" w:rsidRDefault="00642915" w:rsidP="00642915">
      <w:pPr>
        <w:pStyle w:val="1bodycopy10pt"/>
      </w:pPr>
      <w:r w:rsidRPr="006A68F1">
        <w:lastRenderedPageBreak/>
        <w:t>Any plans, policies or documents created using AI should be clearly attributed. Any member of staff</w:t>
      </w:r>
      <w:r w:rsidR="001F21E1" w:rsidRPr="006A68F1">
        <w:t>,</w:t>
      </w:r>
      <w:r w:rsidR="00FF3053">
        <w:t xml:space="preserve"> director</w:t>
      </w:r>
      <w:r w:rsidR="001F21E1" w:rsidRPr="006A68F1">
        <w:t xml:space="preserve"> or </w:t>
      </w:r>
      <w:r w:rsidR="00FF3053">
        <w:t>committee member</w:t>
      </w:r>
      <w:r w:rsidRPr="006A68F1">
        <w:t xml:space="preserve"> using an AI-generated plan, policy or document should only share the AI-generated content with other members of staff</w:t>
      </w:r>
      <w:r w:rsidR="001F21E1" w:rsidRPr="006A68F1">
        <w:t xml:space="preserve">, </w:t>
      </w:r>
      <w:r w:rsidR="00FF3053">
        <w:t xml:space="preserve">the </w:t>
      </w:r>
      <w:r w:rsidR="006304B6">
        <w:t>T</w:t>
      </w:r>
      <w:r w:rsidR="00FF3053">
        <w:t xml:space="preserve">rust </w:t>
      </w:r>
      <w:r w:rsidR="006304B6">
        <w:t>B</w:t>
      </w:r>
      <w:r w:rsidR="00FF3053">
        <w:t>oard</w:t>
      </w:r>
      <w:r w:rsidR="001F21E1" w:rsidRPr="006A68F1">
        <w:t xml:space="preserve"> or local</w:t>
      </w:r>
      <w:r w:rsidR="006304B6">
        <w:t xml:space="preserve"> governance</w:t>
      </w:r>
      <w:r w:rsidR="001F21E1" w:rsidRPr="006A68F1">
        <w:t xml:space="preserve"> </w:t>
      </w:r>
      <w:r w:rsidR="00FF3053">
        <w:t>committee members</w:t>
      </w:r>
      <w:r w:rsidRPr="006A68F1">
        <w:t xml:space="preserve"> for use if they are confident of the accuracy of the information, as the content remains the professional responsibility of the person who produced it.</w:t>
      </w:r>
    </w:p>
    <w:p w14:paraId="75E00652" w14:textId="12C52677" w:rsidR="00642915" w:rsidRPr="006A68F1" w:rsidRDefault="00642915" w:rsidP="00642915">
      <w:pPr>
        <w:pStyle w:val="1bodycopy10pt"/>
      </w:pPr>
      <w:r w:rsidRPr="006A68F1">
        <w:t xml:space="preserve">Always consider whether AI is the right tool to use. Just because the </w:t>
      </w:r>
      <w:r w:rsidR="006304B6">
        <w:t>T</w:t>
      </w:r>
      <w:r w:rsidRPr="006A68F1">
        <w:t xml:space="preserve">rust has approved its use doesn’t mean it will always be appropriate. </w:t>
      </w:r>
    </w:p>
    <w:p w14:paraId="1266C25E" w14:textId="0A960BB5" w:rsidR="00642915" w:rsidRPr="006A68F1" w:rsidRDefault="00642915" w:rsidP="00642915">
      <w:pPr>
        <w:pStyle w:val="1bodycopy10pt"/>
      </w:pPr>
      <w:r w:rsidRPr="006A68F1">
        <w:t xml:space="preserve">The table below sets out </w:t>
      </w:r>
      <w:r w:rsidR="008938AE">
        <w:t>suggested A</w:t>
      </w:r>
      <w:r w:rsidRPr="006A68F1">
        <w:t>I tools</w:t>
      </w:r>
      <w:r w:rsidR="008938AE">
        <w:t xml:space="preserve"> that can be used</w:t>
      </w:r>
      <w:r w:rsidRPr="006A68F1">
        <w:t xml:space="preserve"> and the </w:t>
      </w:r>
      <w:r w:rsidR="008938AE">
        <w:t>suggest</w:t>
      </w:r>
      <w:r w:rsidRPr="006A68F1">
        <w:t>ed uses for each tool.</w:t>
      </w:r>
    </w:p>
    <w:p w14:paraId="4A9B2FEC" w14:textId="2D605469" w:rsidR="007F558C" w:rsidRPr="006A68F1" w:rsidRDefault="007F558C" w:rsidP="007F558C">
      <w:pPr>
        <w:pStyle w:val="1bodycopy10pt"/>
      </w:pPr>
      <w:bookmarkStart w:id="7" w:name="_Hlk189478510"/>
    </w:p>
    <w:tbl>
      <w:tblPr>
        <w:tblStyle w:val="TableGrid"/>
        <w:tblW w:w="0" w:type="auto"/>
        <w:tblLook w:val="04A0" w:firstRow="1" w:lastRow="0" w:firstColumn="1" w:lastColumn="0" w:noHBand="0" w:noVBand="1"/>
      </w:tblPr>
      <w:tblGrid>
        <w:gridCol w:w="4868"/>
        <w:gridCol w:w="4868"/>
      </w:tblGrid>
      <w:tr w:rsidR="00DD3A0D" w:rsidRPr="006A68F1" w14:paraId="579D540C" w14:textId="77777777" w:rsidTr="00DD3A0D">
        <w:tc>
          <w:tcPr>
            <w:tcW w:w="4868" w:type="dxa"/>
          </w:tcPr>
          <w:bookmarkEnd w:id="7"/>
          <w:p w14:paraId="06240606" w14:textId="3536598B" w:rsidR="00DD3A0D" w:rsidRPr="006A68F1" w:rsidRDefault="00DD3A0D" w:rsidP="001341D7">
            <w:pPr>
              <w:pStyle w:val="Subhead2"/>
            </w:pPr>
            <w:r w:rsidRPr="00FF3053">
              <w:rPr>
                <w:color w:val="0D0D0D" w:themeColor="text1" w:themeTint="F2"/>
              </w:rPr>
              <w:t>Approved tools</w:t>
            </w:r>
          </w:p>
        </w:tc>
        <w:tc>
          <w:tcPr>
            <w:tcW w:w="4868" w:type="dxa"/>
          </w:tcPr>
          <w:p w14:paraId="2F07C1AA" w14:textId="29A0E278" w:rsidR="00DD3A0D" w:rsidRPr="006A68F1" w:rsidRDefault="00DD3A0D" w:rsidP="001341D7">
            <w:pPr>
              <w:pStyle w:val="Subhead2"/>
            </w:pPr>
            <w:r w:rsidRPr="00FF3053">
              <w:rPr>
                <w:color w:val="0D0D0D" w:themeColor="text1" w:themeTint="F2"/>
              </w:rPr>
              <w:t>Approved uses</w:t>
            </w:r>
          </w:p>
        </w:tc>
      </w:tr>
      <w:tr w:rsidR="00DD3A0D" w:rsidRPr="006A68F1" w14:paraId="1DBF9956" w14:textId="77777777" w:rsidTr="00DD3A0D">
        <w:tc>
          <w:tcPr>
            <w:tcW w:w="4868" w:type="dxa"/>
          </w:tcPr>
          <w:p w14:paraId="49AE4087" w14:textId="763E2423" w:rsidR="00DD3A0D" w:rsidRPr="006A68F1" w:rsidRDefault="00FF3053" w:rsidP="0067238F">
            <w:pPr>
              <w:pStyle w:val="Tablebodycopy"/>
              <w:rPr>
                <w:highlight w:val="yellow"/>
              </w:rPr>
            </w:pPr>
            <w:r w:rsidRPr="00FF3053">
              <w:t>Microsoft CoPilot</w:t>
            </w:r>
          </w:p>
        </w:tc>
        <w:tc>
          <w:tcPr>
            <w:tcW w:w="4868" w:type="dxa"/>
          </w:tcPr>
          <w:p w14:paraId="07644E5E" w14:textId="69384925" w:rsidR="007E2C74" w:rsidRPr="008938AE" w:rsidRDefault="00370EE4" w:rsidP="007E2C74">
            <w:pPr>
              <w:pStyle w:val="Tablecopybulleted"/>
            </w:pPr>
            <w:r w:rsidRPr="008938AE">
              <w:t>To support admin tasks</w:t>
            </w:r>
          </w:p>
          <w:p w14:paraId="3CEE51A9" w14:textId="348CE00E" w:rsidR="00370EE4" w:rsidRPr="008938AE" w:rsidRDefault="00370EE4" w:rsidP="007E2C74">
            <w:pPr>
              <w:pStyle w:val="Tablecopybulleted"/>
            </w:pPr>
            <w:r w:rsidRPr="008938AE">
              <w:t>In line with your teaching and learning marking policy</w:t>
            </w:r>
          </w:p>
        </w:tc>
      </w:tr>
      <w:tr w:rsidR="00DD3A0D" w:rsidRPr="006A68F1" w14:paraId="634A5C56" w14:textId="77777777" w:rsidTr="00DD3A0D">
        <w:tc>
          <w:tcPr>
            <w:tcW w:w="4868" w:type="dxa"/>
          </w:tcPr>
          <w:p w14:paraId="5A6A4305" w14:textId="3AD6F7C1" w:rsidR="00DD3A0D" w:rsidRPr="006A68F1" w:rsidRDefault="005E5000" w:rsidP="0067238F">
            <w:pPr>
              <w:pStyle w:val="Tablebodycopy"/>
              <w:rPr>
                <w:highlight w:val="yellow"/>
              </w:rPr>
            </w:pPr>
            <w:r w:rsidRPr="005E5000">
              <w:t>Key GPT</w:t>
            </w:r>
          </w:p>
        </w:tc>
        <w:tc>
          <w:tcPr>
            <w:tcW w:w="4868" w:type="dxa"/>
          </w:tcPr>
          <w:p w14:paraId="50757FD3" w14:textId="1FDCBBA3" w:rsidR="00370EE4" w:rsidRPr="008938AE" w:rsidRDefault="00370EE4" w:rsidP="005E5000">
            <w:pPr>
              <w:pStyle w:val="Tablecopybulleted"/>
            </w:pPr>
            <w:r w:rsidRPr="008938AE">
              <w:t>To support admin tasks</w:t>
            </w:r>
          </w:p>
          <w:p w14:paraId="3999FB4C" w14:textId="2F5AFBAA" w:rsidR="00370EE4" w:rsidRPr="008938AE" w:rsidRDefault="00370EE4" w:rsidP="005E5000">
            <w:pPr>
              <w:pStyle w:val="Tablecopybulleted"/>
            </w:pPr>
            <w:r w:rsidRPr="008938AE">
              <w:t>In line with your teaching and learning marking policy</w:t>
            </w:r>
          </w:p>
        </w:tc>
      </w:tr>
      <w:tr w:rsidR="00DD3A0D" w:rsidRPr="006A68F1" w14:paraId="6D0CD640" w14:textId="77777777" w:rsidTr="00DD3A0D">
        <w:tc>
          <w:tcPr>
            <w:tcW w:w="4868" w:type="dxa"/>
          </w:tcPr>
          <w:p w14:paraId="36C54541" w14:textId="44FEC2F5" w:rsidR="00DD3A0D" w:rsidRPr="006A68F1" w:rsidRDefault="00004695" w:rsidP="0067238F">
            <w:pPr>
              <w:pStyle w:val="Tablebodycopy"/>
            </w:pPr>
            <w:r>
              <w:t>Canva</w:t>
            </w:r>
          </w:p>
        </w:tc>
        <w:tc>
          <w:tcPr>
            <w:tcW w:w="4868" w:type="dxa"/>
          </w:tcPr>
          <w:p w14:paraId="631DDE71" w14:textId="77777777" w:rsidR="00DD3A0D" w:rsidRPr="008938AE" w:rsidRDefault="0066442F" w:rsidP="00004695">
            <w:pPr>
              <w:pStyle w:val="Tablebodycopy"/>
              <w:numPr>
                <w:ilvl w:val="0"/>
                <w:numId w:val="41"/>
              </w:numPr>
            </w:pPr>
            <w:r w:rsidRPr="008938AE">
              <w:t xml:space="preserve">To support admin tasks </w:t>
            </w:r>
          </w:p>
          <w:p w14:paraId="48FEABAD" w14:textId="0B2B9C2E" w:rsidR="00A64175" w:rsidRPr="008938AE" w:rsidRDefault="00A64175" w:rsidP="00004695">
            <w:pPr>
              <w:pStyle w:val="Tablebodycopy"/>
              <w:numPr>
                <w:ilvl w:val="0"/>
                <w:numId w:val="41"/>
              </w:numPr>
            </w:pPr>
            <w:r w:rsidRPr="008938AE">
              <w:t xml:space="preserve">Visual ideas tool </w:t>
            </w:r>
          </w:p>
        </w:tc>
      </w:tr>
      <w:tr w:rsidR="00A64175" w:rsidRPr="006A68F1" w14:paraId="5F59D537" w14:textId="77777777" w:rsidTr="00DD3A0D">
        <w:tc>
          <w:tcPr>
            <w:tcW w:w="4868" w:type="dxa"/>
          </w:tcPr>
          <w:p w14:paraId="355A33DF" w14:textId="48A52846" w:rsidR="00A64175" w:rsidRDefault="00A64175" w:rsidP="0067238F">
            <w:pPr>
              <w:pStyle w:val="Tablebodycopy"/>
            </w:pPr>
            <w:r>
              <w:t>Grammarly</w:t>
            </w:r>
          </w:p>
        </w:tc>
        <w:tc>
          <w:tcPr>
            <w:tcW w:w="4868" w:type="dxa"/>
          </w:tcPr>
          <w:p w14:paraId="6084BD2A" w14:textId="4AA92D4C" w:rsidR="00A64175" w:rsidRPr="008938AE" w:rsidRDefault="00A64175" w:rsidP="00004695">
            <w:pPr>
              <w:pStyle w:val="Tablebodycopy"/>
              <w:numPr>
                <w:ilvl w:val="0"/>
                <w:numId w:val="41"/>
              </w:numPr>
            </w:pPr>
            <w:r w:rsidRPr="008938AE">
              <w:t>To support writing skills</w:t>
            </w:r>
          </w:p>
        </w:tc>
      </w:tr>
    </w:tbl>
    <w:p w14:paraId="24144E66" w14:textId="77777777" w:rsidR="00C47661" w:rsidRPr="006A68F1" w:rsidRDefault="00C47661" w:rsidP="00C47661">
      <w:pPr>
        <w:pStyle w:val="1bodycopy10pt"/>
      </w:pPr>
    </w:p>
    <w:p w14:paraId="30639B5D" w14:textId="5FC74500" w:rsidR="00ED52B8" w:rsidRPr="00FF3053" w:rsidRDefault="00ED52B8" w:rsidP="00ED52B8">
      <w:pPr>
        <w:pStyle w:val="Subhead2"/>
        <w:rPr>
          <w:color w:val="0D0D0D" w:themeColor="text1" w:themeTint="F2"/>
        </w:rPr>
      </w:pPr>
      <w:r w:rsidRPr="00FF3053">
        <w:rPr>
          <w:color w:val="0D0D0D" w:themeColor="text1" w:themeTint="F2"/>
        </w:rPr>
        <w:t>5.</w:t>
      </w:r>
      <w:r w:rsidR="001F21E1" w:rsidRPr="00FF3053">
        <w:rPr>
          <w:color w:val="0D0D0D" w:themeColor="text1" w:themeTint="F2"/>
        </w:rPr>
        <w:t>2</w:t>
      </w:r>
      <w:r w:rsidRPr="00FF3053">
        <w:rPr>
          <w:color w:val="0D0D0D" w:themeColor="text1" w:themeTint="F2"/>
        </w:rPr>
        <w:t xml:space="preserve"> </w:t>
      </w:r>
      <w:r w:rsidR="008938AE">
        <w:rPr>
          <w:color w:val="0D0D0D" w:themeColor="text1" w:themeTint="F2"/>
        </w:rPr>
        <w:t>School approved use of AI</w:t>
      </w:r>
    </w:p>
    <w:p w14:paraId="29A395B2" w14:textId="3130FC79" w:rsidR="00773795" w:rsidRPr="006A68F1" w:rsidRDefault="008938AE" w:rsidP="00773795">
      <w:pPr>
        <w:pStyle w:val="1bodycopy10pt"/>
      </w:pPr>
      <w:r>
        <w:t xml:space="preserve">Each school should hold their own register of approved AI. </w:t>
      </w:r>
      <w:r w:rsidR="00773795" w:rsidRPr="006A68F1">
        <w:t>Staff are welcome to suggest new ways of using AI to improve pupil outcomes and reduce workload. They should contact the</w:t>
      </w:r>
      <w:r w:rsidR="0016222E" w:rsidRPr="006A68F1">
        <w:t>ir senior leader</w:t>
      </w:r>
      <w:r w:rsidR="00773795" w:rsidRPr="006A68F1">
        <w:t xml:space="preserve"> to discuss any ideas they may have with regards to using AI, so they can take the suggestions forward if they deem it to be a satisfactory new method of working. </w:t>
      </w:r>
    </w:p>
    <w:p w14:paraId="528913B8" w14:textId="3F527045" w:rsidR="00ED52B8" w:rsidRPr="006A68F1" w:rsidRDefault="008B0081" w:rsidP="00ED52B8">
      <w:pPr>
        <w:pStyle w:val="1bodycopy10pt"/>
      </w:pPr>
      <w:r>
        <w:t xml:space="preserve">The </w:t>
      </w:r>
      <w:r w:rsidR="001D532E">
        <w:t>Headteacher and Data Protection lead are</w:t>
      </w:r>
      <w:r w:rsidR="005E5000">
        <w:t xml:space="preserve"> </w:t>
      </w:r>
      <w:r w:rsidR="00ED52B8" w:rsidRPr="006A68F1">
        <w:t>responsible for signing off on approved uses of AI, or new AI tools, taking into account advice from the DPO</w:t>
      </w:r>
      <w:r w:rsidR="001F21E1" w:rsidRPr="006A68F1">
        <w:t>,</w:t>
      </w:r>
      <w:r w:rsidR="00ED52B8" w:rsidRPr="006A68F1">
        <w:t xml:space="preserve"> and data protection impact assessments.</w:t>
      </w:r>
    </w:p>
    <w:p w14:paraId="4F503A16" w14:textId="3E75A8B2" w:rsidR="007219E8" w:rsidRPr="00FF3053" w:rsidRDefault="007F558C" w:rsidP="007F558C">
      <w:pPr>
        <w:pStyle w:val="Subhead2"/>
        <w:rPr>
          <w:color w:val="0D0D0D" w:themeColor="text1" w:themeTint="F2"/>
        </w:rPr>
      </w:pPr>
      <w:r w:rsidRPr="00FF3053">
        <w:rPr>
          <w:color w:val="0D0D0D" w:themeColor="text1" w:themeTint="F2"/>
        </w:rPr>
        <w:t>5.</w:t>
      </w:r>
      <w:r w:rsidR="001F21E1" w:rsidRPr="00FF3053">
        <w:rPr>
          <w:color w:val="0D0D0D" w:themeColor="text1" w:themeTint="F2"/>
        </w:rPr>
        <w:t>3</w:t>
      </w:r>
      <w:r w:rsidRPr="00FF3053">
        <w:rPr>
          <w:color w:val="0D0D0D" w:themeColor="text1" w:themeTint="F2"/>
        </w:rPr>
        <w:t xml:space="preserve"> </w:t>
      </w:r>
      <w:r w:rsidR="00E813B8" w:rsidRPr="00FF3053">
        <w:rPr>
          <w:color w:val="0D0D0D" w:themeColor="text1" w:themeTint="F2"/>
        </w:rPr>
        <w:t>Data protection and privacy</w:t>
      </w:r>
    </w:p>
    <w:p w14:paraId="128F147B" w14:textId="77777777" w:rsidR="00A04303" w:rsidRPr="006A68F1" w:rsidRDefault="00A04303" w:rsidP="00A04303">
      <w:pPr>
        <w:pStyle w:val="1bodycopy10pt"/>
      </w:pPr>
      <w:r w:rsidRPr="006A68F1">
        <w:t>To ensure that personal and sensitive data remains secure, no one will be permitted to enter such data into unauthorised generative AI tools or chatbots.</w:t>
      </w:r>
    </w:p>
    <w:p w14:paraId="78D8514F" w14:textId="15B77A0F" w:rsidR="003D4F43" w:rsidRPr="006A68F1" w:rsidRDefault="00A04303" w:rsidP="007219E8">
      <w:pPr>
        <w:pStyle w:val="1bodycopy10pt"/>
      </w:pPr>
      <w:r w:rsidRPr="006A68F1">
        <w:t xml:space="preserve">If personal and/or sensitive data is entered into an unauthorised generative AI tool, </w:t>
      </w:r>
      <w:r w:rsidR="006304B6">
        <w:t>the Trust</w:t>
      </w:r>
      <w:r w:rsidRPr="006A68F1">
        <w:t xml:space="preserve"> will treat this as a data breach and will follow the personal data breach procedure outlined in our data protection policy</w:t>
      </w:r>
      <w:r w:rsidR="006304B6">
        <w:t xml:space="preserve"> which can be found on the school and Trust websites. </w:t>
      </w:r>
      <w:r w:rsidRPr="006A68F1">
        <w:t>Please also refer to section 1</w:t>
      </w:r>
      <w:r w:rsidR="001F21E1" w:rsidRPr="006A68F1">
        <w:t>0</w:t>
      </w:r>
      <w:r w:rsidRPr="006A68F1">
        <w:t xml:space="preserve"> of this policy.  </w:t>
      </w:r>
    </w:p>
    <w:p w14:paraId="133E973C" w14:textId="54D61626" w:rsidR="003D4F43" w:rsidRPr="00FF3053" w:rsidRDefault="007F558C" w:rsidP="007F558C">
      <w:pPr>
        <w:pStyle w:val="Subhead2"/>
        <w:rPr>
          <w:color w:val="0D0D0D" w:themeColor="text1" w:themeTint="F2"/>
        </w:rPr>
      </w:pPr>
      <w:r w:rsidRPr="00FF3053">
        <w:rPr>
          <w:color w:val="0D0D0D" w:themeColor="text1" w:themeTint="F2"/>
        </w:rPr>
        <w:t>5.</w:t>
      </w:r>
      <w:r w:rsidR="001F21E1" w:rsidRPr="00FF3053">
        <w:rPr>
          <w:color w:val="0D0D0D" w:themeColor="text1" w:themeTint="F2"/>
        </w:rPr>
        <w:t>4</w:t>
      </w:r>
      <w:r w:rsidRPr="00FF3053">
        <w:rPr>
          <w:color w:val="0D0D0D" w:themeColor="text1" w:themeTint="F2"/>
        </w:rPr>
        <w:t xml:space="preserve"> </w:t>
      </w:r>
      <w:r w:rsidR="00E813B8" w:rsidRPr="00FF3053">
        <w:rPr>
          <w:color w:val="0D0D0D" w:themeColor="text1" w:themeTint="F2"/>
        </w:rPr>
        <w:t>I</w:t>
      </w:r>
      <w:r w:rsidR="003D4F43" w:rsidRPr="00FF3053">
        <w:rPr>
          <w:color w:val="0D0D0D" w:themeColor="text1" w:themeTint="F2"/>
        </w:rPr>
        <w:t>ntellectual property</w:t>
      </w:r>
    </w:p>
    <w:p w14:paraId="334A9363" w14:textId="77777777" w:rsidR="00A04303" w:rsidRPr="006A68F1" w:rsidRDefault="00A04303" w:rsidP="00A04303">
      <w:pPr>
        <w:pStyle w:val="1bodycopy10pt"/>
      </w:pPr>
      <w:r w:rsidRPr="006A68F1">
        <w:t>Most generative AI tools use inputs submitted by users to train and refine their models.</w:t>
      </w:r>
    </w:p>
    <w:p w14:paraId="17EFBC6D" w14:textId="599C48B7" w:rsidR="00A04303" w:rsidRPr="006A68F1" w:rsidRDefault="00A04303" w:rsidP="00A04303">
      <w:pPr>
        <w:pStyle w:val="1bodycopy10pt"/>
      </w:pPr>
      <w:r w:rsidRPr="006A68F1">
        <w:t>Pupils own the intellectual property (IP) rights to original content they create. This is likely to include anything that shows working out or is beyond multiple choice questions.</w:t>
      </w:r>
    </w:p>
    <w:p w14:paraId="38460AEE" w14:textId="48E7008A" w:rsidR="007F558C" w:rsidRPr="006A68F1" w:rsidRDefault="006304B6" w:rsidP="00105BD8">
      <w:pPr>
        <w:pStyle w:val="1bodycopy10pt"/>
      </w:pPr>
      <w:r>
        <w:t>The Trust</w:t>
      </w:r>
      <w:r w:rsidR="00A04303" w:rsidRPr="006304B6">
        <w:t xml:space="preserve"> will not allow or cause intellectual property, including pupils’ work, to be used to train generative AI models without appropriate consent or exemption to copyright.</w:t>
      </w:r>
      <w:r w:rsidR="007F558C" w:rsidRPr="006A68F1">
        <w:t xml:space="preserve"> </w:t>
      </w:r>
    </w:p>
    <w:p w14:paraId="599FBB35" w14:textId="292F5517" w:rsidR="00EF206E" w:rsidRPr="006A68F1" w:rsidRDefault="00A04303" w:rsidP="00F174D6">
      <w:pPr>
        <w:pStyle w:val="1bodycopy10pt"/>
      </w:pPr>
      <w:r w:rsidRPr="006A68F1">
        <w:t>Exemptions to copyright are limited – we will seek legal advice if we are unsure as to whether we are acting within the law.</w:t>
      </w:r>
    </w:p>
    <w:p w14:paraId="2DEB5432" w14:textId="519EF166" w:rsidR="00DD3A0D" w:rsidRPr="00FF3053" w:rsidRDefault="007F558C" w:rsidP="007F558C">
      <w:pPr>
        <w:pStyle w:val="Subhead2"/>
        <w:rPr>
          <w:color w:val="0D0D0D" w:themeColor="text1" w:themeTint="F2"/>
        </w:rPr>
      </w:pPr>
      <w:r w:rsidRPr="00FF3053">
        <w:rPr>
          <w:color w:val="0D0D0D" w:themeColor="text1" w:themeTint="F2"/>
        </w:rPr>
        <w:t>5.</w:t>
      </w:r>
      <w:r w:rsidR="001F21E1" w:rsidRPr="00FF3053">
        <w:rPr>
          <w:color w:val="0D0D0D" w:themeColor="text1" w:themeTint="F2"/>
        </w:rPr>
        <w:t>5</w:t>
      </w:r>
      <w:r w:rsidR="00DD3A0D" w:rsidRPr="00FF3053">
        <w:rPr>
          <w:color w:val="0D0D0D" w:themeColor="text1" w:themeTint="F2"/>
        </w:rPr>
        <w:t xml:space="preserve"> Bias</w:t>
      </w:r>
    </w:p>
    <w:p w14:paraId="70FE8A20" w14:textId="77777777" w:rsidR="00A04303" w:rsidRPr="006A68F1" w:rsidRDefault="00A04303" w:rsidP="00A04303">
      <w:pPr>
        <w:pStyle w:val="1bodycopy10pt"/>
      </w:pPr>
      <w:r w:rsidRPr="006A68F1">
        <w:lastRenderedPageBreak/>
        <w:t xml:space="preserve">We are aware that AI tools can perpetuate existing biases, particularly towards special characteristics including sex, race and disability. This means that critical thought must be applied to all outputs of authorised AI applications. This means fact and sense-checking the output before relying on it.  </w:t>
      </w:r>
    </w:p>
    <w:p w14:paraId="1DD974A7" w14:textId="2A44EC8A" w:rsidR="00A04303" w:rsidRPr="006A68F1" w:rsidRDefault="006304B6" w:rsidP="00A04303">
      <w:pPr>
        <w:pStyle w:val="1bodycopy10pt"/>
      </w:pPr>
      <w:r>
        <w:t>The Trust</w:t>
      </w:r>
      <w:r w:rsidR="005E5000">
        <w:t xml:space="preserve"> </w:t>
      </w:r>
      <w:r w:rsidR="00A04303" w:rsidRPr="006A68F1">
        <w:t>will ensure we can identify and rectify bias or error by training staff in this area.</w:t>
      </w:r>
    </w:p>
    <w:p w14:paraId="24AA66F3" w14:textId="301E2F9C" w:rsidR="00A04303" w:rsidRPr="006A68F1" w:rsidRDefault="00A04303" w:rsidP="00A04303">
      <w:pPr>
        <w:pStyle w:val="1bodycopy10pt"/>
      </w:pPr>
      <w:r w:rsidRPr="006A68F1">
        <w:t xml:space="preserve">We </w:t>
      </w:r>
      <w:r w:rsidR="00D07108" w:rsidRPr="006A68F1">
        <w:t>will also</w:t>
      </w:r>
      <w:r w:rsidRPr="006A68F1">
        <w:t xml:space="preserve"> regularly review our use of AI to identify and correct any biases that may arise.</w:t>
      </w:r>
    </w:p>
    <w:p w14:paraId="003BE0F8" w14:textId="44098634" w:rsidR="00A04303" w:rsidRPr="006A68F1" w:rsidRDefault="00A04303" w:rsidP="00A04303">
      <w:pPr>
        <w:pStyle w:val="1bodycopy10pt"/>
      </w:pPr>
      <w:r w:rsidRPr="006A68F1">
        <w:t>If parents/carers or pupils have any concerns or complaints about potential unfair treatment or other negative outcomes as a consequence of AI use, these will be dealt with through our usual complaints procedure.</w:t>
      </w:r>
    </w:p>
    <w:p w14:paraId="210B9FA4" w14:textId="74444891" w:rsidR="007F558C" w:rsidRPr="00FF3053" w:rsidRDefault="007F558C" w:rsidP="007F558C">
      <w:pPr>
        <w:pStyle w:val="Subhead2"/>
        <w:rPr>
          <w:color w:val="0D0D0D" w:themeColor="text1" w:themeTint="F2"/>
        </w:rPr>
      </w:pPr>
      <w:r w:rsidRPr="00FF3053">
        <w:rPr>
          <w:color w:val="0D0D0D" w:themeColor="text1" w:themeTint="F2"/>
        </w:rPr>
        <w:t>5.</w:t>
      </w:r>
      <w:r w:rsidR="001258CE" w:rsidRPr="00FF3053">
        <w:rPr>
          <w:color w:val="0D0D0D" w:themeColor="text1" w:themeTint="F2"/>
        </w:rPr>
        <w:t>6</w:t>
      </w:r>
      <w:r w:rsidRPr="00FF3053">
        <w:rPr>
          <w:color w:val="0D0D0D" w:themeColor="text1" w:themeTint="F2"/>
        </w:rPr>
        <w:t xml:space="preserve"> Raising concerns</w:t>
      </w:r>
    </w:p>
    <w:p w14:paraId="1E236EE1" w14:textId="3F58F1BC" w:rsidR="00A04303" w:rsidRPr="006A68F1" w:rsidRDefault="007F558C" w:rsidP="00DD3A0D">
      <w:pPr>
        <w:pStyle w:val="1bodycopy10pt"/>
      </w:pPr>
      <w:r w:rsidRPr="006A68F1">
        <w:t xml:space="preserve">We encourage staff to speak to </w:t>
      </w:r>
      <w:r w:rsidR="00F174D6" w:rsidRPr="006A68F1">
        <w:t xml:space="preserve">their </w:t>
      </w:r>
      <w:r w:rsidRPr="006A68F1">
        <w:t>school leader in the first instance if they have any concerns about the potential use of AI, or the use of AI that may have resulted in errors that lead to adverse consequences or unfair treatment.</w:t>
      </w:r>
    </w:p>
    <w:p w14:paraId="1F9B8144" w14:textId="7F51A26F" w:rsidR="00A04303" w:rsidRPr="00FF3053" w:rsidRDefault="001258CE" w:rsidP="001258CE">
      <w:pPr>
        <w:pStyle w:val="Subhead2"/>
        <w:rPr>
          <w:color w:val="0D0D0D" w:themeColor="text1" w:themeTint="F2"/>
        </w:rPr>
      </w:pPr>
      <w:bookmarkStart w:id="8" w:name="_Hlk189481585"/>
      <w:r w:rsidRPr="00FF3053">
        <w:rPr>
          <w:color w:val="0D0D0D" w:themeColor="text1" w:themeTint="F2"/>
        </w:rPr>
        <w:t>5.7 Ethical and responsible use</w:t>
      </w:r>
      <w:bookmarkEnd w:id="8"/>
      <w:r w:rsidR="00A04303" w:rsidRPr="00FF3053">
        <w:rPr>
          <w:color w:val="0D0D0D" w:themeColor="text1" w:themeTint="F2"/>
        </w:rPr>
        <w:t xml:space="preserve"> </w:t>
      </w:r>
    </w:p>
    <w:p w14:paraId="4A6E1E2A" w14:textId="7431DD21" w:rsidR="00A04303" w:rsidRPr="006A68F1" w:rsidRDefault="006304B6" w:rsidP="00A04303">
      <w:pPr>
        <w:pStyle w:val="1bodycopy10pt"/>
      </w:pPr>
      <w:r>
        <w:t>The Trust</w:t>
      </w:r>
      <w:r w:rsidR="005E5000">
        <w:t xml:space="preserve"> </w:t>
      </w:r>
      <w:r w:rsidR="00A04303" w:rsidRPr="006A68F1">
        <w:t>will always:</w:t>
      </w:r>
    </w:p>
    <w:p w14:paraId="77AB1AAB" w14:textId="77777777" w:rsidR="00A04303" w:rsidRPr="006A68F1" w:rsidRDefault="00A04303" w:rsidP="00393ED6">
      <w:pPr>
        <w:pStyle w:val="4Bulletedcopyblue"/>
        <w:numPr>
          <w:ilvl w:val="0"/>
          <w:numId w:val="31"/>
        </w:numPr>
      </w:pPr>
      <w:r w:rsidRPr="006A68F1">
        <w:t xml:space="preserve">Use generative AI tools ethically and responsibly </w:t>
      </w:r>
    </w:p>
    <w:p w14:paraId="48880A52" w14:textId="2CB62010" w:rsidR="00A04303" w:rsidRPr="006304B6" w:rsidRDefault="00A04303" w:rsidP="00393ED6">
      <w:pPr>
        <w:pStyle w:val="4Bulletedcopyblue"/>
        <w:numPr>
          <w:ilvl w:val="0"/>
          <w:numId w:val="31"/>
        </w:numPr>
      </w:pPr>
      <w:r w:rsidRPr="006304B6">
        <w:t xml:space="preserve">Remember the principles set out in </w:t>
      </w:r>
      <w:r w:rsidR="006304B6" w:rsidRPr="006304B6">
        <w:t>the</w:t>
      </w:r>
      <w:r w:rsidRPr="006304B6">
        <w:t xml:space="preserve"> </w:t>
      </w:r>
      <w:r w:rsidR="006304B6" w:rsidRPr="006304B6">
        <w:t>T</w:t>
      </w:r>
      <w:r w:rsidRPr="006304B6">
        <w:t xml:space="preserve">rust’s equality policy when using generative AI tools </w:t>
      </w:r>
    </w:p>
    <w:p w14:paraId="7095231E" w14:textId="77777777" w:rsidR="00A04303" w:rsidRPr="006A68F1" w:rsidRDefault="00A04303" w:rsidP="00393ED6">
      <w:pPr>
        <w:pStyle w:val="4Bulletedcopyblue"/>
        <w:numPr>
          <w:ilvl w:val="0"/>
          <w:numId w:val="31"/>
        </w:numPr>
      </w:pPr>
      <w:r w:rsidRPr="006A68F1">
        <w:t xml:space="preserve">Consider whether the tool has real-time internet access, or access to information up to a certain point in time, as this may impact the accuracy of the output </w:t>
      </w:r>
    </w:p>
    <w:p w14:paraId="557CBBE0" w14:textId="77777777" w:rsidR="00A04303" w:rsidRPr="006A68F1" w:rsidRDefault="00A04303" w:rsidP="00393ED6">
      <w:pPr>
        <w:pStyle w:val="4Bulletedcopyblue"/>
        <w:numPr>
          <w:ilvl w:val="0"/>
          <w:numId w:val="31"/>
        </w:numPr>
      </w:pPr>
      <w:r w:rsidRPr="006A68F1">
        <w:t xml:space="preserve">Fact and sense-check the output before relying on it </w:t>
      </w:r>
    </w:p>
    <w:p w14:paraId="6B4E8F8C" w14:textId="56F31BC3" w:rsidR="00A04303" w:rsidRPr="006A68F1" w:rsidRDefault="00D07108" w:rsidP="00A04303">
      <w:pPr>
        <w:pStyle w:val="4Bulletedcopyblue"/>
        <w:numPr>
          <w:ilvl w:val="0"/>
          <w:numId w:val="0"/>
        </w:numPr>
      </w:pPr>
      <w:r w:rsidRPr="006A68F1">
        <w:t>Staff members</w:t>
      </w:r>
      <w:r w:rsidR="001258CE" w:rsidRPr="006A68F1">
        <w:t xml:space="preserve">, </w:t>
      </w:r>
      <w:r w:rsidR="006304B6">
        <w:t>t</w:t>
      </w:r>
      <w:r w:rsidR="00FF3053">
        <w:t>he Trust Board</w:t>
      </w:r>
      <w:r w:rsidR="001258CE" w:rsidRPr="006A68F1">
        <w:t xml:space="preserve"> and local </w:t>
      </w:r>
      <w:r w:rsidR="006304B6">
        <w:t xml:space="preserve">governance </w:t>
      </w:r>
      <w:r w:rsidR="00FF3053">
        <w:t>committee members</w:t>
      </w:r>
      <w:r w:rsidR="00A04303" w:rsidRPr="006A68F1">
        <w:t xml:space="preserve"> must not: </w:t>
      </w:r>
    </w:p>
    <w:p w14:paraId="4B2BFC82" w14:textId="77777777" w:rsidR="00A04303" w:rsidRPr="006A68F1" w:rsidRDefault="00A04303" w:rsidP="00393ED6">
      <w:pPr>
        <w:pStyle w:val="4Bulletedcopyblue"/>
        <w:numPr>
          <w:ilvl w:val="0"/>
          <w:numId w:val="32"/>
        </w:numPr>
      </w:pPr>
      <w:r w:rsidRPr="006A68F1">
        <w:t xml:space="preserve">Generate content to impersonate, bully or harass another person </w:t>
      </w:r>
    </w:p>
    <w:p w14:paraId="7AE8BD86" w14:textId="77777777" w:rsidR="00A04303" w:rsidRPr="006A68F1" w:rsidRDefault="00A04303" w:rsidP="00393ED6">
      <w:pPr>
        <w:pStyle w:val="4Bulletedcopyblue"/>
        <w:numPr>
          <w:ilvl w:val="0"/>
          <w:numId w:val="32"/>
        </w:numPr>
      </w:pPr>
      <w:r w:rsidRPr="006A68F1">
        <w:t xml:space="preserve">Generate explicit or offensive content </w:t>
      </w:r>
    </w:p>
    <w:p w14:paraId="5009E238" w14:textId="477CE50D" w:rsidR="00A04303" w:rsidRPr="006A68F1" w:rsidRDefault="00A04303" w:rsidP="00393ED6">
      <w:pPr>
        <w:pStyle w:val="4Bulletedcopyblue"/>
        <w:numPr>
          <w:ilvl w:val="0"/>
          <w:numId w:val="32"/>
        </w:numPr>
      </w:pPr>
      <w:r w:rsidRPr="006A68F1">
        <w:t>Input offensive, discriminatory or inappropriate content as a prompt</w:t>
      </w:r>
      <w:r w:rsidR="006304B6">
        <w:t>.</w:t>
      </w:r>
      <w:r w:rsidRPr="006A68F1">
        <w:t xml:space="preserve"> </w:t>
      </w:r>
    </w:p>
    <w:p w14:paraId="140AE696" w14:textId="77777777" w:rsidR="001258CE" w:rsidRPr="00FF3053" w:rsidRDefault="001258CE" w:rsidP="001258CE">
      <w:pPr>
        <w:pStyle w:val="4Bulletedcopyblue"/>
        <w:numPr>
          <w:ilvl w:val="0"/>
          <w:numId w:val="0"/>
        </w:numPr>
        <w:ind w:left="340" w:hanging="170"/>
        <w:rPr>
          <w:color w:val="0D0D0D" w:themeColor="text1" w:themeTint="F2"/>
        </w:rPr>
      </w:pPr>
    </w:p>
    <w:p w14:paraId="42AF90A3" w14:textId="68283F01" w:rsidR="001258CE" w:rsidRPr="00FF3053" w:rsidRDefault="001258CE" w:rsidP="001258CE">
      <w:pPr>
        <w:pStyle w:val="Heading1"/>
        <w:rPr>
          <w:color w:val="0D0D0D" w:themeColor="text1" w:themeTint="F2"/>
        </w:rPr>
      </w:pPr>
      <w:bookmarkStart w:id="9" w:name="_Toc195194421"/>
      <w:r w:rsidRPr="00FF3053">
        <w:rPr>
          <w:color w:val="0D0D0D" w:themeColor="text1" w:themeTint="F2"/>
        </w:rPr>
        <w:t>6. Educating pupils about AI</w:t>
      </w:r>
      <w:bookmarkEnd w:id="9"/>
    </w:p>
    <w:p w14:paraId="644C8A80" w14:textId="07F77214" w:rsidR="001258CE" w:rsidRPr="006A68F1" w:rsidRDefault="006304B6" w:rsidP="001258CE">
      <w:pPr>
        <w:pStyle w:val="1bodycopy10pt"/>
      </w:pPr>
      <w:r>
        <w:t>The Trust</w:t>
      </w:r>
      <w:r w:rsidR="001258CE" w:rsidRPr="006A68F1">
        <w:t xml:space="preserve"> acknowledge that pupils benefit from a knowledge-rich curriculum that allows them to become well-informed users of technology and understand its impact on society. Strong foundational knowledge will ensure that pupils develop the right skills to make best use of generative AI.</w:t>
      </w:r>
      <w:r w:rsidR="000F52E0">
        <w:t xml:space="preserve"> </w:t>
      </w:r>
      <w:r w:rsidR="00B10836">
        <w:t>Pupils will be taught, in an age appropriate way, about AI as part of the curriculum including:</w:t>
      </w:r>
    </w:p>
    <w:p w14:paraId="23F1E3B7" w14:textId="77777777" w:rsidR="001258CE" w:rsidRPr="00B10836" w:rsidRDefault="001258CE" w:rsidP="00393ED6">
      <w:pPr>
        <w:pStyle w:val="4Bulletedcopyblue"/>
        <w:numPr>
          <w:ilvl w:val="0"/>
          <w:numId w:val="33"/>
        </w:numPr>
      </w:pPr>
      <w:bookmarkStart w:id="10" w:name="_Hlk189483223"/>
      <w:r w:rsidRPr="00B10836">
        <w:t xml:space="preserve">Creating and using digital content safely and responsibly </w:t>
      </w:r>
    </w:p>
    <w:p w14:paraId="11B9B8E7" w14:textId="77777777" w:rsidR="001258CE" w:rsidRPr="00B10836" w:rsidRDefault="001258CE" w:rsidP="00393ED6">
      <w:pPr>
        <w:pStyle w:val="4Bulletedcopyblue"/>
        <w:numPr>
          <w:ilvl w:val="0"/>
          <w:numId w:val="33"/>
        </w:numPr>
      </w:pPr>
      <w:r w:rsidRPr="00B10836">
        <w:t>The limitations, reliability and potential bias of generative AI</w:t>
      </w:r>
    </w:p>
    <w:p w14:paraId="1CF72C18" w14:textId="77777777" w:rsidR="001258CE" w:rsidRPr="00B10836" w:rsidRDefault="001258CE" w:rsidP="00393ED6">
      <w:pPr>
        <w:pStyle w:val="4Bulletedcopyblue"/>
        <w:numPr>
          <w:ilvl w:val="0"/>
          <w:numId w:val="33"/>
        </w:numPr>
      </w:pPr>
      <w:r w:rsidRPr="00B10836">
        <w:t>How information on the internet is organised and ranked</w:t>
      </w:r>
    </w:p>
    <w:p w14:paraId="516354B5" w14:textId="3AE01673" w:rsidR="001258CE" w:rsidRPr="00B10836" w:rsidRDefault="001258CE" w:rsidP="00393ED6">
      <w:pPr>
        <w:pStyle w:val="4Bulletedcopyblue"/>
        <w:numPr>
          <w:ilvl w:val="0"/>
          <w:numId w:val="33"/>
        </w:numPr>
      </w:pPr>
      <w:r w:rsidRPr="00B10836">
        <w:t>Online safety to protect against harmful or misleading content</w:t>
      </w:r>
      <w:bookmarkEnd w:id="10"/>
      <w:r w:rsidR="00B10836">
        <w:t>.</w:t>
      </w:r>
    </w:p>
    <w:p w14:paraId="3F36CC6A" w14:textId="77777777" w:rsidR="001258CE" w:rsidRPr="006A68F1" w:rsidRDefault="001258CE" w:rsidP="003D4F43">
      <w:pPr>
        <w:pStyle w:val="Heading1"/>
      </w:pPr>
    </w:p>
    <w:p w14:paraId="2A5E7C36" w14:textId="35880BBB" w:rsidR="007E2C74" w:rsidRPr="006A68F1" w:rsidRDefault="007F558C" w:rsidP="003D4F43">
      <w:pPr>
        <w:pStyle w:val="Heading1"/>
        <w:rPr>
          <w:color w:val="0D0D0D" w:themeColor="text1" w:themeTint="F2"/>
        </w:rPr>
      </w:pPr>
      <w:bookmarkStart w:id="11" w:name="_Toc195194422"/>
      <w:r w:rsidRPr="006A68F1">
        <w:rPr>
          <w:color w:val="0D0D0D" w:themeColor="text1" w:themeTint="F2"/>
        </w:rPr>
        <w:t>7</w:t>
      </w:r>
      <w:r w:rsidR="007E2C74" w:rsidRPr="006A68F1">
        <w:rPr>
          <w:color w:val="0D0D0D" w:themeColor="text1" w:themeTint="F2"/>
        </w:rPr>
        <w:t xml:space="preserve">. </w:t>
      </w:r>
      <w:r w:rsidR="003D422C" w:rsidRPr="006A68F1">
        <w:rPr>
          <w:color w:val="0D0D0D" w:themeColor="text1" w:themeTint="F2"/>
        </w:rPr>
        <w:t>Use</w:t>
      </w:r>
      <w:r w:rsidR="007E2C74" w:rsidRPr="006A68F1">
        <w:rPr>
          <w:color w:val="0D0D0D" w:themeColor="text1" w:themeTint="F2"/>
        </w:rPr>
        <w:t xml:space="preserve"> of AI by pupils</w:t>
      </w:r>
      <w:bookmarkEnd w:id="11"/>
    </w:p>
    <w:p w14:paraId="4200D783" w14:textId="38B0988D" w:rsidR="00A04303" w:rsidRPr="006A68F1" w:rsidRDefault="00B10836" w:rsidP="00A04303">
      <w:pPr>
        <w:pStyle w:val="1bodycopy10pt"/>
      </w:pPr>
      <w:r>
        <w:t>The Trust</w:t>
      </w:r>
      <w:r w:rsidR="00A04303" w:rsidRPr="006A68F1">
        <w:t xml:space="preserve"> recognise</w:t>
      </w:r>
      <w:r w:rsidR="00D07108" w:rsidRPr="006A68F1">
        <w:t>s</w:t>
      </w:r>
      <w:r w:rsidR="00A04303" w:rsidRPr="006A68F1">
        <w:t xml:space="preserve"> that AI has many uses to help pupils learn</w:t>
      </w:r>
      <w:r w:rsidR="00726517" w:rsidRPr="006A68F1">
        <w:t>.</w:t>
      </w:r>
      <w:r w:rsidR="00FA2D1E">
        <w:t xml:space="preserve"> Appendix 1 sets out the Trust’s policy on the use of AI by pupils which forms part of school homework and exam policies.</w:t>
      </w:r>
    </w:p>
    <w:p w14:paraId="2AAB2ED7" w14:textId="06603B43" w:rsidR="003D422C" w:rsidRPr="006A68F1" w:rsidRDefault="003D422C" w:rsidP="003D422C">
      <w:pPr>
        <w:pStyle w:val="1bodycopy10pt"/>
      </w:pPr>
      <w:r w:rsidRPr="006A68F1">
        <w:t>Pupils may use AI tools:</w:t>
      </w:r>
    </w:p>
    <w:p w14:paraId="3FC8F455" w14:textId="77777777" w:rsidR="00A04303" w:rsidRPr="00B10836" w:rsidRDefault="00A04303" w:rsidP="00393ED6">
      <w:pPr>
        <w:pStyle w:val="4Bulletedcopyblue"/>
        <w:numPr>
          <w:ilvl w:val="0"/>
          <w:numId w:val="34"/>
        </w:numPr>
      </w:pPr>
      <w:r w:rsidRPr="00B10836">
        <w:t>As a research tool to help them find out about new topics and ideas</w:t>
      </w:r>
    </w:p>
    <w:p w14:paraId="65E58CCC" w14:textId="77777777" w:rsidR="00A04303" w:rsidRPr="00B10836" w:rsidRDefault="00A04303" w:rsidP="00393ED6">
      <w:pPr>
        <w:pStyle w:val="4Bulletedcopyblue"/>
        <w:numPr>
          <w:ilvl w:val="0"/>
          <w:numId w:val="34"/>
        </w:numPr>
      </w:pPr>
      <w:r w:rsidRPr="00B10836">
        <w:t>When specifically studying and discussing AI in schoolwork, for example in IT lessons or art homework about AI-generated images</w:t>
      </w:r>
    </w:p>
    <w:p w14:paraId="578CF321" w14:textId="3DFC3836" w:rsidR="00414280" w:rsidRPr="006A68F1" w:rsidRDefault="00414280" w:rsidP="00414280">
      <w:pPr>
        <w:pStyle w:val="4Bulletedcopyblue"/>
        <w:numPr>
          <w:ilvl w:val="0"/>
          <w:numId w:val="0"/>
        </w:numPr>
      </w:pPr>
      <w:r w:rsidRPr="006A68F1">
        <w:lastRenderedPageBreak/>
        <w:t>All AI-generated content must be properly attributed and appropriate for the pupils</w:t>
      </w:r>
      <w:r w:rsidR="00F174D6" w:rsidRPr="006A68F1">
        <w:t>’</w:t>
      </w:r>
      <w:r w:rsidRPr="006A68F1">
        <w:t xml:space="preserve"> age and educational needs. </w:t>
      </w:r>
    </w:p>
    <w:p w14:paraId="42288995" w14:textId="77777777" w:rsidR="00726517" w:rsidRDefault="00726517" w:rsidP="00726517">
      <w:pPr>
        <w:pStyle w:val="1bodycopy10pt"/>
      </w:pPr>
      <w:r w:rsidRPr="006A68F1">
        <w:t>AI may also lend itself to cheating and plagiarism. To mitigate this, pupils may not use AI tools:</w:t>
      </w:r>
    </w:p>
    <w:p w14:paraId="209C340E" w14:textId="77777777" w:rsidR="00A04303" w:rsidRPr="006A68F1" w:rsidRDefault="00A04303" w:rsidP="00393ED6">
      <w:pPr>
        <w:pStyle w:val="4Bulletedcopyblue"/>
        <w:numPr>
          <w:ilvl w:val="0"/>
          <w:numId w:val="35"/>
        </w:numPr>
      </w:pPr>
      <w:r w:rsidRPr="006A68F1">
        <w:t>During assessments, including internal and external assessments, and coursework</w:t>
      </w:r>
    </w:p>
    <w:p w14:paraId="0662D952" w14:textId="77777777" w:rsidR="00A04303" w:rsidRPr="006A68F1" w:rsidRDefault="00A04303" w:rsidP="00393ED6">
      <w:pPr>
        <w:pStyle w:val="4Bulletedcopyblue"/>
        <w:numPr>
          <w:ilvl w:val="0"/>
          <w:numId w:val="35"/>
        </w:numPr>
      </w:pPr>
      <w:r w:rsidRPr="006A68F1">
        <w:t>To write their homework or class assignments, where AI-generated text is presented as their own work</w:t>
      </w:r>
    </w:p>
    <w:p w14:paraId="40B312BC" w14:textId="77777777" w:rsidR="00A04303" w:rsidRPr="006A68F1" w:rsidRDefault="00A04303" w:rsidP="00393ED6">
      <w:pPr>
        <w:pStyle w:val="4Bulletedcopyblue"/>
        <w:numPr>
          <w:ilvl w:val="0"/>
          <w:numId w:val="35"/>
        </w:numPr>
      </w:pPr>
      <w:r w:rsidRPr="006A68F1">
        <w:t>To complete their homework, where AI is used to answer questions set and is presented as their own work (for example, maths calculations)</w:t>
      </w:r>
    </w:p>
    <w:p w14:paraId="1EF7D9EF" w14:textId="2D2E8994" w:rsidR="00A04303" w:rsidRPr="006A68F1" w:rsidRDefault="00A04303" w:rsidP="00A04303">
      <w:pPr>
        <w:pStyle w:val="4Bulletedcopyblue"/>
        <w:numPr>
          <w:ilvl w:val="0"/>
          <w:numId w:val="0"/>
        </w:numPr>
      </w:pPr>
      <w:r w:rsidRPr="006A68F1">
        <w:t>This list of AI misuse is not exhaustive.</w:t>
      </w:r>
      <w:r w:rsidR="00B10836">
        <w:t xml:space="preserve"> </w:t>
      </w:r>
    </w:p>
    <w:p w14:paraId="33687177" w14:textId="1981F723" w:rsidR="00A04303" w:rsidRPr="006A68F1" w:rsidRDefault="00A04303" w:rsidP="00A04303">
      <w:pPr>
        <w:pStyle w:val="4Bulletedcopyblue"/>
        <w:numPr>
          <w:ilvl w:val="0"/>
          <w:numId w:val="0"/>
        </w:numPr>
      </w:pPr>
      <w:r w:rsidRPr="006A68F1">
        <w:t xml:space="preserve">Where AI tools have been used as a source of information, pupils should reference their use of AI. The reference must show the name of the AI source and the date the content was generated. </w:t>
      </w:r>
    </w:p>
    <w:p w14:paraId="6DB150AE" w14:textId="343661EA" w:rsidR="00F174D6" w:rsidRPr="006A68F1" w:rsidRDefault="00FA2D1E" w:rsidP="007540A1">
      <w:pPr>
        <w:pStyle w:val="1bodycopy10pt"/>
      </w:pPr>
      <w:bookmarkStart w:id="12" w:name="_Hlk189482026"/>
      <w:r>
        <w:t>In our secondary schools in particular, w</w:t>
      </w:r>
      <w:r w:rsidR="007540A1" w:rsidRPr="006A68F1">
        <w:t>e consider any unattributed use of AI-generated text or imagery to be plagiarism and will follow our plagiarism procedures as set out in</w:t>
      </w:r>
      <w:bookmarkEnd w:id="12"/>
      <w:r>
        <w:t xml:space="preserve"> each school’s exams/assessment policy. </w:t>
      </w:r>
    </w:p>
    <w:p w14:paraId="5D0E3E20" w14:textId="23459AB0" w:rsidR="00F174D6" w:rsidRPr="006A68F1" w:rsidRDefault="00F174D6" w:rsidP="00F174D6">
      <w:pPr>
        <w:pStyle w:val="4Bulletedcopyblue"/>
        <w:numPr>
          <w:ilvl w:val="0"/>
          <w:numId w:val="0"/>
        </w:numPr>
      </w:pPr>
      <w:bookmarkStart w:id="13" w:name="_Hlk189656752"/>
      <w:r w:rsidRPr="006A68F1">
        <w:t xml:space="preserve">Pupils must consider what is ethical and appropriate in their use of AI and must not: </w:t>
      </w:r>
    </w:p>
    <w:p w14:paraId="06724BD6" w14:textId="77777777" w:rsidR="00F174D6" w:rsidRPr="006A68F1" w:rsidRDefault="00F174D6" w:rsidP="00393ED6">
      <w:pPr>
        <w:pStyle w:val="4Bulletedcopyblue"/>
        <w:numPr>
          <w:ilvl w:val="0"/>
          <w:numId w:val="36"/>
        </w:numPr>
      </w:pPr>
      <w:r w:rsidRPr="006A68F1">
        <w:t xml:space="preserve">Generate content to impersonate, bully or harass another person </w:t>
      </w:r>
    </w:p>
    <w:p w14:paraId="69D40E08" w14:textId="77777777" w:rsidR="00F174D6" w:rsidRPr="006A68F1" w:rsidRDefault="00F174D6" w:rsidP="00393ED6">
      <w:pPr>
        <w:pStyle w:val="4Bulletedcopyblue"/>
        <w:numPr>
          <w:ilvl w:val="0"/>
          <w:numId w:val="36"/>
        </w:numPr>
      </w:pPr>
      <w:r w:rsidRPr="006A68F1">
        <w:t xml:space="preserve">Generate explicit or offensive content </w:t>
      </w:r>
    </w:p>
    <w:p w14:paraId="7DB327E3" w14:textId="25570D2D" w:rsidR="00F174D6" w:rsidRPr="006A68F1" w:rsidRDefault="00F174D6" w:rsidP="00393ED6">
      <w:pPr>
        <w:pStyle w:val="4Bulletedcopyblue"/>
        <w:numPr>
          <w:ilvl w:val="0"/>
          <w:numId w:val="36"/>
        </w:numPr>
        <w:rPr>
          <w:color w:val="0D0D0D" w:themeColor="text1" w:themeTint="F2"/>
        </w:rPr>
      </w:pPr>
      <w:r w:rsidRPr="006A68F1">
        <w:t>Input offensive, discriminatory or inappropriate content as a prompt</w:t>
      </w:r>
      <w:r w:rsidR="00FA2D1E">
        <w:t>.</w:t>
      </w:r>
      <w:r w:rsidRPr="006A68F1">
        <w:t xml:space="preserve"> </w:t>
      </w:r>
      <w:bookmarkEnd w:id="13"/>
      <w:r w:rsidRPr="006A68F1">
        <w:br/>
      </w:r>
    </w:p>
    <w:p w14:paraId="27B4E243" w14:textId="1BB9EDBA" w:rsidR="003D4F43" w:rsidRPr="006A68F1" w:rsidRDefault="007540A1" w:rsidP="003D4F43">
      <w:pPr>
        <w:pStyle w:val="Heading1"/>
        <w:rPr>
          <w:color w:val="0D0D0D" w:themeColor="text1" w:themeTint="F2"/>
        </w:rPr>
      </w:pPr>
      <w:bookmarkStart w:id="14" w:name="_Toc195194423"/>
      <w:r w:rsidRPr="006A68F1">
        <w:rPr>
          <w:color w:val="0D0D0D" w:themeColor="text1" w:themeTint="F2"/>
        </w:rPr>
        <w:t>8</w:t>
      </w:r>
      <w:r w:rsidR="000D4E95" w:rsidRPr="006A68F1">
        <w:rPr>
          <w:color w:val="0D0D0D" w:themeColor="text1" w:themeTint="F2"/>
        </w:rPr>
        <w:t xml:space="preserve">. </w:t>
      </w:r>
      <w:r w:rsidR="003D4F43" w:rsidRPr="006A68F1">
        <w:rPr>
          <w:color w:val="0D0D0D" w:themeColor="text1" w:themeTint="F2"/>
        </w:rPr>
        <w:t>Formal assessments</w:t>
      </w:r>
      <w:bookmarkEnd w:id="14"/>
    </w:p>
    <w:p w14:paraId="2AC31272" w14:textId="77EFE322" w:rsidR="00703CBB" w:rsidRPr="006A68F1" w:rsidRDefault="00FA2D1E" w:rsidP="00703CBB">
      <w:pPr>
        <w:pStyle w:val="1bodycopy10pt"/>
      </w:pPr>
      <w:r>
        <w:t>The Trust</w:t>
      </w:r>
      <w:r w:rsidR="00703CBB" w:rsidRPr="006A68F1">
        <w:t xml:space="preserve"> will continue to take reasonable steps where applicable to prevent malpractice involving the use of generative AI in assessments</w:t>
      </w:r>
      <w:bookmarkStart w:id="15" w:name="_Hlk189473845"/>
      <w:r w:rsidR="00703CBB" w:rsidRPr="006A68F1">
        <w:t xml:space="preserve">. </w:t>
      </w:r>
      <w:bookmarkEnd w:id="15"/>
    </w:p>
    <w:p w14:paraId="59C4EB14" w14:textId="1D715C96" w:rsidR="00E813B8" w:rsidRPr="006A68F1" w:rsidRDefault="00703CBB" w:rsidP="00703CBB">
      <w:pPr>
        <w:pStyle w:val="1bodycopy10pt"/>
      </w:pPr>
      <w:r w:rsidRPr="006A68F1">
        <w:t xml:space="preserve">We will follow the latest guidance published by the Joint Council for Qualifications (JCQ) on </w:t>
      </w:r>
      <w:hyperlink r:id="rId17" w:history="1">
        <w:r w:rsidRPr="006A68F1">
          <w:rPr>
            <w:rStyle w:val="Hyperlink"/>
          </w:rPr>
          <w:t>AI use in assessments</w:t>
        </w:r>
      </w:hyperlink>
      <w:r w:rsidRPr="006A68F1">
        <w:t>.</w:t>
      </w:r>
    </w:p>
    <w:p w14:paraId="08FE484B" w14:textId="0EE2ACD0" w:rsidR="00904458" w:rsidRDefault="00F174D6" w:rsidP="00904458">
      <w:pPr>
        <w:pStyle w:val="Heading1"/>
        <w:rPr>
          <w:color w:val="0D0D0D" w:themeColor="text1" w:themeTint="F2"/>
        </w:rPr>
      </w:pPr>
      <w:bookmarkStart w:id="16" w:name="_Toc195194424"/>
      <w:r w:rsidRPr="006A68F1">
        <w:rPr>
          <w:color w:val="0D0D0D" w:themeColor="text1" w:themeTint="F2"/>
        </w:rPr>
        <w:t>9</w:t>
      </w:r>
      <w:r w:rsidR="000D4E95" w:rsidRPr="006A68F1">
        <w:rPr>
          <w:color w:val="0D0D0D" w:themeColor="text1" w:themeTint="F2"/>
        </w:rPr>
        <w:t xml:space="preserve">. </w:t>
      </w:r>
      <w:r w:rsidR="00726517" w:rsidRPr="006A68F1">
        <w:rPr>
          <w:color w:val="0D0D0D" w:themeColor="text1" w:themeTint="F2"/>
        </w:rPr>
        <w:t xml:space="preserve">Staff </w:t>
      </w:r>
      <w:r w:rsidR="007540A1" w:rsidRPr="006A68F1">
        <w:rPr>
          <w:color w:val="0D0D0D" w:themeColor="text1" w:themeTint="F2"/>
        </w:rPr>
        <w:t>t</w:t>
      </w:r>
      <w:r w:rsidR="00904458" w:rsidRPr="006A68F1">
        <w:rPr>
          <w:color w:val="0D0D0D" w:themeColor="text1" w:themeTint="F2"/>
        </w:rPr>
        <w:t>raining</w:t>
      </w:r>
      <w:bookmarkEnd w:id="16"/>
    </w:p>
    <w:p w14:paraId="031CEDBD" w14:textId="435B9861" w:rsidR="008B0081" w:rsidRPr="008B0081" w:rsidRDefault="00FA2D1E" w:rsidP="00FA2D1E">
      <w:pPr>
        <w:pStyle w:val="4Bulletedcopyblue"/>
        <w:numPr>
          <w:ilvl w:val="0"/>
          <w:numId w:val="0"/>
        </w:numPr>
        <w:ind w:left="170"/>
      </w:pPr>
      <w:r>
        <w:t>The headteacher is</w:t>
      </w:r>
      <w:r w:rsidR="008B0081" w:rsidRPr="008B0081">
        <w:t xml:space="preserve"> responsible for ensuring staff have access to continuing professional development (CPD) opportunities on AI including:</w:t>
      </w:r>
    </w:p>
    <w:p w14:paraId="68FD443E" w14:textId="1F659A21" w:rsidR="00A1288E" w:rsidRPr="008B0081" w:rsidRDefault="00A1288E" w:rsidP="00393ED6">
      <w:pPr>
        <w:pStyle w:val="4Bulletedcopyblue"/>
        <w:numPr>
          <w:ilvl w:val="0"/>
          <w:numId w:val="37"/>
        </w:numPr>
      </w:pPr>
      <w:r w:rsidRPr="008B0081">
        <w:t>How you ensure good understanding of AI</w:t>
      </w:r>
    </w:p>
    <w:p w14:paraId="7B05F705" w14:textId="5B6469E6" w:rsidR="008D1D4F" w:rsidRPr="008B0081" w:rsidRDefault="00A1288E" w:rsidP="00393ED6">
      <w:pPr>
        <w:pStyle w:val="4Bulletedcopyblue"/>
        <w:numPr>
          <w:ilvl w:val="0"/>
          <w:numId w:val="37"/>
        </w:numPr>
      </w:pPr>
      <w:r w:rsidRPr="008B0081">
        <w:t xml:space="preserve">How </w:t>
      </w:r>
      <w:r w:rsidR="00FA2D1E">
        <w:t>the school</w:t>
      </w:r>
      <w:r w:rsidRPr="008B0081">
        <w:t xml:space="preserve"> will stay abreast of good practice and what mechanisms </w:t>
      </w:r>
      <w:r w:rsidR="00FA2D1E">
        <w:t>the school</w:t>
      </w:r>
      <w:r w:rsidRPr="008B0081">
        <w:t xml:space="preserve"> have in place for sharing it</w:t>
      </w:r>
      <w:r w:rsidR="00FA2D1E">
        <w:t>.</w:t>
      </w:r>
    </w:p>
    <w:p w14:paraId="6DECDCBA" w14:textId="63D64BD0" w:rsidR="00703CBB" w:rsidRPr="006A68F1" w:rsidRDefault="007540A1" w:rsidP="00703CBB">
      <w:pPr>
        <w:pStyle w:val="Heading1"/>
      </w:pPr>
      <w:r w:rsidRPr="006A68F1">
        <w:br/>
      </w:r>
      <w:bookmarkStart w:id="17" w:name="_Toc195194425"/>
      <w:r w:rsidR="00703CBB" w:rsidRPr="006A68F1">
        <w:rPr>
          <w:color w:val="0D0D0D" w:themeColor="text1" w:themeTint="F2"/>
        </w:rPr>
        <w:t>1</w:t>
      </w:r>
      <w:r w:rsidR="00F174D6" w:rsidRPr="006A68F1">
        <w:rPr>
          <w:color w:val="0D0D0D" w:themeColor="text1" w:themeTint="F2"/>
        </w:rPr>
        <w:t>0</w:t>
      </w:r>
      <w:r w:rsidR="00703CBB" w:rsidRPr="006A68F1">
        <w:rPr>
          <w:color w:val="0D0D0D" w:themeColor="text1" w:themeTint="F2"/>
        </w:rPr>
        <w:t>. Breach of this policy</w:t>
      </w:r>
      <w:bookmarkEnd w:id="17"/>
    </w:p>
    <w:p w14:paraId="27CBBF55" w14:textId="77777777" w:rsidR="007540A1" w:rsidRPr="00FF3053" w:rsidRDefault="007540A1" w:rsidP="007540A1">
      <w:pPr>
        <w:pStyle w:val="Subhead2"/>
        <w:rPr>
          <w:color w:val="0D0D0D" w:themeColor="text1" w:themeTint="F2"/>
        </w:rPr>
      </w:pPr>
      <w:r w:rsidRPr="00FF3053">
        <w:rPr>
          <w:color w:val="0D0D0D" w:themeColor="text1" w:themeTint="F2"/>
        </w:rPr>
        <w:t>10.1 By staff</w:t>
      </w:r>
    </w:p>
    <w:p w14:paraId="32DCB1A0" w14:textId="3FF22138" w:rsidR="00703CBB" w:rsidRPr="006A68F1" w:rsidRDefault="00703CBB" w:rsidP="00703CBB">
      <w:pPr>
        <w:pStyle w:val="1bodycopy10pt"/>
      </w:pPr>
      <w:r w:rsidRPr="006A68F1">
        <w:t xml:space="preserve">Breach of this policy </w:t>
      </w:r>
      <w:r w:rsidR="001A5B83" w:rsidRPr="006A68F1">
        <w:t xml:space="preserve">by staff </w:t>
      </w:r>
      <w:r w:rsidRPr="006A68F1">
        <w:t xml:space="preserve">will be dealt with in line with </w:t>
      </w:r>
      <w:r w:rsidR="00713CD6" w:rsidRPr="006A68F1">
        <w:t xml:space="preserve">the </w:t>
      </w:r>
      <w:r w:rsidR="00FA2D1E">
        <w:t>T</w:t>
      </w:r>
      <w:r w:rsidR="00713CD6" w:rsidRPr="006A68F1">
        <w:t>rust’s</w:t>
      </w:r>
      <w:r w:rsidRPr="006A68F1">
        <w:t xml:space="preserve"> staff code of conduct. </w:t>
      </w:r>
    </w:p>
    <w:p w14:paraId="579709E3" w14:textId="77777777" w:rsidR="00703CBB" w:rsidRPr="006A68F1" w:rsidRDefault="00703CBB" w:rsidP="00703CBB">
      <w:pPr>
        <w:pStyle w:val="1bodycopy10pt"/>
      </w:pPr>
      <w:r w:rsidRPr="006A68F1">
        <w:t xml:space="preserve">Where disciplinary action is appropriate, it may be taken whether the breach occurs: </w:t>
      </w:r>
    </w:p>
    <w:p w14:paraId="58631D3C" w14:textId="77777777" w:rsidR="00703CBB" w:rsidRPr="006A68F1" w:rsidRDefault="00703CBB" w:rsidP="00393ED6">
      <w:pPr>
        <w:pStyle w:val="4Bulletedcopyblue"/>
        <w:numPr>
          <w:ilvl w:val="0"/>
          <w:numId w:val="38"/>
        </w:numPr>
      </w:pPr>
      <w:r w:rsidRPr="006A68F1">
        <w:t>During or outside of working hours</w:t>
      </w:r>
    </w:p>
    <w:p w14:paraId="6D65637B" w14:textId="77777777" w:rsidR="00703CBB" w:rsidRPr="006A68F1" w:rsidRDefault="00703CBB" w:rsidP="00393ED6">
      <w:pPr>
        <w:pStyle w:val="4Bulletedcopyblue"/>
        <w:numPr>
          <w:ilvl w:val="0"/>
          <w:numId w:val="38"/>
        </w:numPr>
      </w:pPr>
      <w:r w:rsidRPr="006A68F1">
        <w:t>On an individual’s own device or a school device</w:t>
      </w:r>
    </w:p>
    <w:p w14:paraId="65A659F8" w14:textId="77777777" w:rsidR="00703CBB" w:rsidRPr="006A68F1" w:rsidRDefault="00703CBB" w:rsidP="00393ED6">
      <w:pPr>
        <w:pStyle w:val="4Bulletedcopyblue"/>
        <w:numPr>
          <w:ilvl w:val="0"/>
          <w:numId w:val="38"/>
        </w:numPr>
      </w:pPr>
      <w:r w:rsidRPr="006A68F1">
        <w:t>At home, at school or from a remote working location</w:t>
      </w:r>
    </w:p>
    <w:p w14:paraId="39D67BB3" w14:textId="306F80A0" w:rsidR="00703CBB" w:rsidRPr="006A68F1" w:rsidRDefault="007540A1" w:rsidP="00703CBB">
      <w:pPr>
        <w:pStyle w:val="4Bulletedcopyblue"/>
        <w:numPr>
          <w:ilvl w:val="0"/>
          <w:numId w:val="0"/>
        </w:numPr>
      </w:pPr>
      <w:r w:rsidRPr="006A68F1">
        <w:t>Staff members</w:t>
      </w:r>
      <w:r w:rsidR="00703CBB" w:rsidRPr="006A68F1">
        <w:t xml:space="preserve"> will be required to co-operate with any investigation into a suspected breach of this policy. This may involve providing </w:t>
      </w:r>
      <w:r w:rsidR="00F174D6" w:rsidRPr="006A68F1">
        <w:t xml:space="preserve">the </w:t>
      </w:r>
      <w:r w:rsidR="00FA2D1E">
        <w:t>T</w:t>
      </w:r>
      <w:r w:rsidR="00F174D6" w:rsidRPr="006A68F1">
        <w:t xml:space="preserve">rust </w:t>
      </w:r>
      <w:r w:rsidR="00703CBB" w:rsidRPr="006A68F1">
        <w:t xml:space="preserve">with access to: </w:t>
      </w:r>
    </w:p>
    <w:p w14:paraId="74545E7C" w14:textId="2D72BD79" w:rsidR="00703CBB" w:rsidRPr="006A68F1" w:rsidRDefault="00703CBB" w:rsidP="00393ED6">
      <w:pPr>
        <w:pStyle w:val="4Bulletedcopyblue"/>
        <w:numPr>
          <w:ilvl w:val="0"/>
          <w:numId w:val="39"/>
        </w:numPr>
      </w:pPr>
      <w:r w:rsidRPr="006A68F1">
        <w:t xml:space="preserve">The generative AI application in question (whether or not it is one authorised by the </w:t>
      </w:r>
      <w:r w:rsidR="00FA2D1E">
        <w:t>T</w:t>
      </w:r>
      <w:r w:rsidR="00713CD6" w:rsidRPr="006A68F1">
        <w:t>rust</w:t>
      </w:r>
      <w:r w:rsidRPr="006A68F1">
        <w:t xml:space="preserve">) </w:t>
      </w:r>
    </w:p>
    <w:p w14:paraId="63B9C0CB" w14:textId="77777777" w:rsidR="00703CBB" w:rsidRPr="006A68F1" w:rsidRDefault="00703CBB" w:rsidP="00393ED6">
      <w:pPr>
        <w:pStyle w:val="4Bulletedcopyblue"/>
        <w:numPr>
          <w:ilvl w:val="0"/>
          <w:numId w:val="39"/>
        </w:numPr>
      </w:pPr>
      <w:r w:rsidRPr="006A68F1">
        <w:t xml:space="preserve">Any relevant passwords or login details </w:t>
      </w:r>
    </w:p>
    <w:p w14:paraId="29CB3257" w14:textId="5DC46278" w:rsidR="007540A1" w:rsidRPr="006A68F1" w:rsidRDefault="007540A1" w:rsidP="00703CBB">
      <w:pPr>
        <w:pStyle w:val="4Bulletedcopyblue"/>
        <w:numPr>
          <w:ilvl w:val="0"/>
          <w:numId w:val="0"/>
        </w:numPr>
      </w:pPr>
      <w:r w:rsidRPr="006A68F1">
        <w:lastRenderedPageBreak/>
        <w:t xml:space="preserve">You </w:t>
      </w:r>
      <w:r w:rsidR="00703CBB" w:rsidRPr="006A68F1">
        <w:t xml:space="preserve">must report any breach of this policy, either by you or by another member of staff, to </w:t>
      </w:r>
      <w:r w:rsidR="00713CD6" w:rsidRPr="006A68F1">
        <w:t>your senior leader</w:t>
      </w:r>
      <w:r w:rsidR="00703CBB" w:rsidRPr="006A68F1">
        <w:t xml:space="preserve"> immediately.  </w:t>
      </w:r>
    </w:p>
    <w:p w14:paraId="5852B499" w14:textId="51ABDD5A" w:rsidR="007540A1" w:rsidRPr="00FF3053" w:rsidRDefault="007540A1" w:rsidP="007540A1">
      <w:pPr>
        <w:pStyle w:val="Subhead2"/>
        <w:rPr>
          <w:color w:val="0D0D0D" w:themeColor="text1" w:themeTint="F2"/>
        </w:rPr>
      </w:pPr>
      <w:r w:rsidRPr="00FF3053">
        <w:rPr>
          <w:color w:val="0D0D0D" w:themeColor="text1" w:themeTint="F2"/>
        </w:rPr>
        <w:t xml:space="preserve">10.2 By </w:t>
      </w:r>
      <w:r w:rsidR="00FA2D1E">
        <w:rPr>
          <w:color w:val="0D0D0D" w:themeColor="text1" w:themeTint="F2"/>
        </w:rPr>
        <w:t>t</w:t>
      </w:r>
      <w:r w:rsidR="00FF3053">
        <w:rPr>
          <w:color w:val="0D0D0D" w:themeColor="text1" w:themeTint="F2"/>
        </w:rPr>
        <w:t>he Trust Board</w:t>
      </w:r>
      <w:r w:rsidRPr="00FF3053">
        <w:rPr>
          <w:color w:val="0D0D0D" w:themeColor="text1" w:themeTint="F2"/>
        </w:rPr>
        <w:t xml:space="preserve"> or local </w:t>
      </w:r>
      <w:r w:rsidR="00FA2D1E">
        <w:rPr>
          <w:color w:val="0D0D0D" w:themeColor="text1" w:themeTint="F2"/>
        </w:rPr>
        <w:t xml:space="preserve">governance </w:t>
      </w:r>
      <w:r w:rsidR="00FF3053">
        <w:rPr>
          <w:color w:val="0D0D0D" w:themeColor="text1" w:themeTint="F2"/>
        </w:rPr>
        <w:t>committee members</w:t>
      </w:r>
    </w:p>
    <w:p w14:paraId="331B6027" w14:textId="21655E96" w:rsidR="005E5000" w:rsidRPr="006A68F1" w:rsidRDefault="005E5000" w:rsidP="005E5000">
      <w:pPr>
        <w:pStyle w:val="1bodycopy10pt"/>
      </w:pPr>
      <w:r w:rsidRPr="006A68F1">
        <w:t xml:space="preserve">Breach of this policy by </w:t>
      </w:r>
      <w:r>
        <w:t xml:space="preserve">the </w:t>
      </w:r>
      <w:r w:rsidR="00FA2D1E">
        <w:t>T</w:t>
      </w:r>
      <w:r>
        <w:t xml:space="preserve">rust </w:t>
      </w:r>
      <w:r w:rsidR="00FA2D1E">
        <w:t>B</w:t>
      </w:r>
      <w:r>
        <w:t xml:space="preserve">oard or local governance committee members </w:t>
      </w:r>
      <w:r w:rsidRPr="006A68F1">
        <w:t xml:space="preserve">will be dealt with in line with the </w:t>
      </w:r>
      <w:r w:rsidR="007F131B">
        <w:t>T</w:t>
      </w:r>
      <w:r w:rsidR="00FA2D1E">
        <w:t xml:space="preserve">rust director or local governance committee members </w:t>
      </w:r>
      <w:r w:rsidRPr="006A68F1">
        <w:t xml:space="preserve">code of conduct. </w:t>
      </w:r>
    </w:p>
    <w:p w14:paraId="23C78154" w14:textId="77777777" w:rsidR="007540A1" w:rsidRPr="00FF3053" w:rsidRDefault="007540A1" w:rsidP="007540A1">
      <w:pPr>
        <w:pStyle w:val="Subhead2"/>
        <w:rPr>
          <w:color w:val="0D0D0D" w:themeColor="text1" w:themeTint="F2"/>
        </w:rPr>
      </w:pPr>
      <w:r w:rsidRPr="00FF3053">
        <w:rPr>
          <w:color w:val="0D0D0D" w:themeColor="text1" w:themeTint="F2"/>
        </w:rPr>
        <w:t>10.3 By pupils</w:t>
      </w:r>
    </w:p>
    <w:p w14:paraId="6A8C926C" w14:textId="0FE0517F" w:rsidR="007540A1" w:rsidRPr="00FA2D1E" w:rsidRDefault="007540A1" w:rsidP="00FA2D1E">
      <w:pPr>
        <w:pStyle w:val="1bodycopy10pt"/>
      </w:pPr>
      <w:r w:rsidRPr="006A68F1">
        <w:t xml:space="preserve">Any breach of this policy by a pupil will be dealt with in line with the </w:t>
      </w:r>
      <w:r w:rsidR="00FA2D1E">
        <w:t>school’</w:t>
      </w:r>
      <w:r w:rsidRPr="006A68F1">
        <w:t xml:space="preserve">s behaviour policy </w:t>
      </w:r>
    </w:p>
    <w:p w14:paraId="59BE7A66" w14:textId="37B4D373" w:rsidR="00904458" w:rsidRPr="00FF3053" w:rsidRDefault="00703CBB" w:rsidP="00904458">
      <w:pPr>
        <w:pStyle w:val="Heading1"/>
        <w:rPr>
          <w:color w:val="0D0D0D" w:themeColor="text1" w:themeTint="F2"/>
        </w:rPr>
      </w:pPr>
      <w:bookmarkStart w:id="18" w:name="_Toc195194426"/>
      <w:r w:rsidRPr="00FF3053">
        <w:rPr>
          <w:color w:val="0D0D0D" w:themeColor="text1" w:themeTint="F2"/>
        </w:rPr>
        <w:t>1</w:t>
      </w:r>
      <w:r w:rsidR="007540A1" w:rsidRPr="00FF3053">
        <w:rPr>
          <w:color w:val="0D0D0D" w:themeColor="text1" w:themeTint="F2"/>
        </w:rPr>
        <w:t>1</w:t>
      </w:r>
      <w:r w:rsidR="000D4E95" w:rsidRPr="00FF3053">
        <w:rPr>
          <w:color w:val="0D0D0D" w:themeColor="text1" w:themeTint="F2"/>
        </w:rPr>
        <w:t xml:space="preserve">. </w:t>
      </w:r>
      <w:r w:rsidR="00904458" w:rsidRPr="00FF3053">
        <w:rPr>
          <w:color w:val="0D0D0D" w:themeColor="text1" w:themeTint="F2"/>
        </w:rPr>
        <w:t>Monitoring</w:t>
      </w:r>
      <w:r w:rsidRPr="00FF3053">
        <w:rPr>
          <w:color w:val="0D0D0D" w:themeColor="text1" w:themeTint="F2"/>
        </w:rPr>
        <w:t xml:space="preserve"> and transparency</w:t>
      </w:r>
      <w:bookmarkEnd w:id="18"/>
    </w:p>
    <w:p w14:paraId="71FD1C24" w14:textId="2FFA8272" w:rsidR="00703CBB" w:rsidRPr="006A68F1" w:rsidRDefault="00703CBB" w:rsidP="00703CBB">
      <w:pPr>
        <w:pStyle w:val="1bodycopy10pt"/>
      </w:pPr>
      <w:r w:rsidRPr="006A68F1">
        <w:t>AI technology, and the</w:t>
      </w:r>
      <w:r w:rsidR="00F174D6" w:rsidRPr="006A68F1">
        <w:t xml:space="preserve"> benefits,</w:t>
      </w:r>
      <w:r w:rsidRPr="006A68F1">
        <w:t xml:space="preserve"> risks and harms related to it, evolves and changes rapidly. Consequently, this policy is a live document that must be kept updated by </w:t>
      </w:r>
      <w:r w:rsidR="008B0081">
        <w:t>the Audit and Risk Committee</w:t>
      </w:r>
      <w:r w:rsidRPr="006A68F1">
        <w:t xml:space="preserve"> whenever there is a significant change to either AI use by the </w:t>
      </w:r>
      <w:r w:rsidR="00FA2D1E">
        <w:t>T</w:t>
      </w:r>
      <w:r w:rsidR="00713CD6" w:rsidRPr="006A68F1">
        <w:t>rust</w:t>
      </w:r>
      <w:r w:rsidRPr="006A68F1">
        <w:t xml:space="preserve"> or the associated risks of AI usage. </w:t>
      </w:r>
    </w:p>
    <w:p w14:paraId="5E66E433" w14:textId="77777777" w:rsidR="00703CBB" w:rsidRPr="006A68F1" w:rsidRDefault="00703CBB" w:rsidP="00703CBB">
      <w:pPr>
        <w:pStyle w:val="1bodycopy10pt"/>
      </w:pPr>
      <w:r w:rsidRPr="006A68F1">
        <w:t>This policy will also be regularly reviewed and updated to align with emerging best practices, technological advancements and changes in regulations.</w:t>
      </w:r>
    </w:p>
    <w:p w14:paraId="62D4A83D" w14:textId="4FFF9166" w:rsidR="00703CBB" w:rsidRPr="006A68F1" w:rsidRDefault="00703CBB" w:rsidP="00703CBB">
      <w:pPr>
        <w:pStyle w:val="1bodycopy10pt"/>
      </w:pPr>
      <w:r w:rsidRPr="006A68F1">
        <w:t xml:space="preserve">The policy will be shared with the </w:t>
      </w:r>
      <w:r w:rsidR="00FF3053">
        <w:t>Trust Board</w:t>
      </w:r>
      <w:r w:rsidRPr="006A68F1">
        <w:t xml:space="preserve"> at least annually.</w:t>
      </w:r>
    </w:p>
    <w:p w14:paraId="6C02135B" w14:textId="617BB910" w:rsidR="00703CBB" w:rsidRPr="006A68F1" w:rsidRDefault="00703CBB" w:rsidP="00703CBB">
      <w:pPr>
        <w:pStyle w:val="1bodycopy10pt"/>
      </w:pPr>
      <w:r w:rsidRPr="006A68F1">
        <w:t xml:space="preserve">All teaching staff are expected to read and follow this policy. </w:t>
      </w:r>
      <w:r w:rsidR="005E5000">
        <w:t xml:space="preserve">The </w:t>
      </w:r>
      <w:r w:rsidR="007F131B">
        <w:t>h</w:t>
      </w:r>
      <w:r w:rsidR="005E5000">
        <w:t>eadteacher is</w:t>
      </w:r>
      <w:r w:rsidRPr="006A68F1">
        <w:t xml:space="preserve"> responsible for ensuring that the policy is followed.</w:t>
      </w:r>
    </w:p>
    <w:p w14:paraId="5D09461C" w14:textId="2B82D84D" w:rsidR="00904458" w:rsidRPr="006A68F1" w:rsidRDefault="00703CBB" w:rsidP="007F558C">
      <w:pPr>
        <w:pStyle w:val="1bodycopy10pt"/>
        <w:rPr>
          <w:color w:val="0D0D0D" w:themeColor="text1" w:themeTint="F2"/>
        </w:rPr>
      </w:pPr>
      <w:r w:rsidRPr="006A68F1">
        <w:t xml:space="preserve">We will ensure we keep members of the </w:t>
      </w:r>
      <w:r w:rsidR="00FA2D1E">
        <w:t>T</w:t>
      </w:r>
      <w:r w:rsidR="00D45050" w:rsidRPr="006A68F1">
        <w:t xml:space="preserve">rust </w:t>
      </w:r>
      <w:r w:rsidRPr="006A68F1">
        <w:t xml:space="preserve">community up to date on the use of AI technologies for educational purposes. As part of our regular surveys, feedback from pupils, parents/carers and staff will be </w:t>
      </w:r>
      <w:r w:rsidRPr="006A68F1">
        <w:rPr>
          <w:color w:val="0D0D0D" w:themeColor="text1" w:themeTint="F2"/>
        </w:rPr>
        <w:t xml:space="preserve">considered in the ongoing evaluation and development of AI use </w:t>
      </w:r>
      <w:r w:rsidR="00D376BB" w:rsidRPr="006A68F1">
        <w:rPr>
          <w:color w:val="0D0D0D" w:themeColor="text1" w:themeTint="F2"/>
        </w:rPr>
        <w:t>across</w:t>
      </w:r>
      <w:r w:rsidR="00713CD6" w:rsidRPr="006A68F1">
        <w:rPr>
          <w:color w:val="0D0D0D" w:themeColor="text1" w:themeTint="F2"/>
        </w:rPr>
        <w:t xml:space="preserve"> the schools in our </w:t>
      </w:r>
      <w:r w:rsidR="00FA2D1E">
        <w:rPr>
          <w:color w:val="0D0D0D" w:themeColor="text1" w:themeTint="F2"/>
        </w:rPr>
        <w:t>T</w:t>
      </w:r>
      <w:r w:rsidR="00713CD6" w:rsidRPr="006A68F1">
        <w:rPr>
          <w:color w:val="0D0D0D" w:themeColor="text1" w:themeTint="F2"/>
        </w:rPr>
        <w:t>rust</w:t>
      </w:r>
      <w:r w:rsidRPr="006A68F1">
        <w:rPr>
          <w:color w:val="0D0D0D" w:themeColor="text1" w:themeTint="F2"/>
        </w:rPr>
        <w:t>.</w:t>
      </w:r>
    </w:p>
    <w:p w14:paraId="47D37630" w14:textId="796123BE" w:rsidR="00904458" w:rsidRPr="00FF3053" w:rsidRDefault="000D4E95" w:rsidP="00904458">
      <w:pPr>
        <w:pStyle w:val="Heading1"/>
        <w:rPr>
          <w:color w:val="0D0D0D" w:themeColor="text1" w:themeTint="F2"/>
        </w:rPr>
      </w:pPr>
      <w:bookmarkStart w:id="19" w:name="_Toc195194427"/>
      <w:r w:rsidRPr="00FF3053">
        <w:rPr>
          <w:color w:val="0D0D0D" w:themeColor="text1" w:themeTint="F2"/>
        </w:rPr>
        <w:t>1</w:t>
      </w:r>
      <w:r w:rsidR="00F174D6" w:rsidRPr="00FF3053">
        <w:rPr>
          <w:color w:val="0D0D0D" w:themeColor="text1" w:themeTint="F2"/>
        </w:rPr>
        <w:t>2</w:t>
      </w:r>
      <w:r w:rsidRPr="00FF3053">
        <w:rPr>
          <w:color w:val="0D0D0D" w:themeColor="text1" w:themeTint="F2"/>
        </w:rPr>
        <w:t xml:space="preserve">. </w:t>
      </w:r>
      <w:r w:rsidR="00904458" w:rsidRPr="00FF3053">
        <w:rPr>
          <w:color w:val="0D0D0D" w:themeColor="text1" w:themeTint="F2"/>
        </w:rPr>
        <w:t>Links with other policies</w:t>
      </w:r>
      <w:bookmarkEnd w:id="19"/>
    </w:p>
    <w:p w14:paraId="6B2ACE75" w14:textId="3019D045" w:rsidR="00703CBB" w:rsidRPr="00FA2D1E" w:rsidRDefault="00702B7C" w:rsidP="00702B7C">
      <w:pPr>
        <w:pStyle w:val="4Bulletedcopyblue"/>
        <w:numPr>
          <w:ilvl w:val="0"/>
          <w:numId w:val="0"/>
        </w:numPr>
      </w:pPr>
      <w:r>
        <w:t>This policy should be read in conjunction with other relevant Trust and school policies.</w:t>
      </w:r>
    </w:p>
    <w:p w14:paraId="51646C94" w14:textId="77777777" w:rsidR="00904458" w:rsidRPr="006A68F1" w:rsidRDefault="00904458" w:rsidP="00904458"/>
    <w:p w14:paraId="45FD6625" w14:textId="56132CA2" w:rsidR="004F781A" w:rsidRDefault="004F781A">
      <w:pPr>
        <w:spacing w:after="0"/>
      </w:pPr>
      <w:r>
        <w:br w:type="page"/>
      </w:r>
    </w:p>
    <w:p w14:paraId="0C912B43" w14:textId="278D9673" w:rsidR="004F781A" w:rsidRDefault="004F781A" w:rsidP="004F781A">
      <w:pPr>
        <w:pStyle w:val="Heading1"/>
        <w:rPr>
          <w:rFonts w:eastAsia="Times New Roman"/>
          <w:b w:val="0"/>
          <w:bCs/>
          <w:sz w:val="22"/>
          <w:szCs w:val="22"/>
          <w:u w:val="single"/>
          <w:lang w:eastAsia="en-GB"/>
        </w:rPr>
      </w:pPr>
      <w:bookmarkStart w:id="20" w:name="_Toc195194428"/>
      <w:r>
        <w:rPr>
          <w:color w:val="0D0D0D" w:themeColor="text1" w:themeTint="F2"/>
        </w:rPr>
        <w:lastRenderedPageBreak/>
        <w:t>Appendix 1 – Addendum to school homework/exam policies</w:t>
      </w:r>
      <w:bookmarkEnd w:id="20"/>
    </w:p>
    <w:p w14:paraId="5305DCC8" w14:textId="77777777" w:rsidR="004F781A" w:rsidRPr="004F781A" w:rsidRDefault="004F781A" w:rsidP="004F781A">
      <w:pPr>
        <w:shd w:val="clear" w:color="auto" w:fill="FFFFFF"/>
        <w:spacing w:after="100" w:afterAutospacing="1"/>
        <w:rPr>
          <w:rFonts w:eastAsia="Times New Roman" w:cs="Arial"/>
          <w:sz w:val="22"/>
          <w:szCs w:val="22"/>
          <w:lang w:eastAsia="en-GB"/>
        </w:rPr>
      </w:pPr>
      <w:r w:rsidRPr="004F781A">
        <w:rPr>
          <w:rFonts w:eastAsia="Times New Roman" w:cs="Arial"/>
          <w:b/>
          <w:bCs/>
          <w:sz w:val="22"/>
          <w:szCs w:val="22"/>
          <w:lang w:eastAsia="en-GB"/>
        </w:rPr>
        <w:t>Generative artificial intelligence (AI)</w:t>
      </w:r>
    </w:p>
    <w:p w14:paraId="22F3CBC2" w14:textId="16B611B1" w:rsidR="004F781A" w:rsidRPr="004F781A" w:rsidRDefault="004F781A" w:rsidP="004F781A">
      <w:pPr>
        <w:shd w:val="clear" w:color="auto" w:fill="FFFFFF"/>
        <w:spacing w:after="100" w:afterAutospacing="1"/>
        <w:rPr>
          <w:rFonts w:eastAsia="Times New Roman" w:cs="Arial"/>
          <w:sz w:val="22"/>
          <w:szCs w:val="22"/>
          <w:lang w:eastAsia="en-GB"/>
        </w:rPr>
      </w:pPr>
      <w:r w:rsidRPr="004F781A">
        <w:rPr>
          <w:rFonts w:eastAsia="Times New Roman" w:cs="Arial"/>
          <w:sz w:val="22"/>
          <w:szCs w:val="22"/>
          <w:lang w:eastAsia="en-GB"/>
        </w:rPr>
        <w:t xml:space="preserve">Artificial intelligence (AI) tools are now widespread and easy to access. Staff, pupils and parents/carers may be familiar with generative chatbots such as ChatGPT and Google </w:t>
      </w:r>
      <w:r w:rsidR="00B959DC">
        <w:rPr>
          <w:rFonts w:eastAsia="Times New Roman" w:cs="Arial"/>
          <w:sz w:val="22"/>
          <w:szCs w:val="22"/>
          <w:lang w:eastAsia="en-GB"/>
        </w:rPr>
        <w:t>Gemini</w:t>
      </w:r>
      <w:r w:rsidRPr="004F781A">
        <w:rPr>
          <w:rFonts w:eastAsia="Times New Roman" w:cs="Arial"/>
          <w:sz w:val="22"/>
          <w:szCs w:val="22"/>
          <w:lang w:eastAsia="en-GB"/>
        </w:rPr>
        <w:t>. </w:t>
      </w:r>
      <w:r w:rsidRPr="004F781A">
        <w:rPr>
          <w:rFonts w:eastAsia="Times New Roman" w:cs="Arial"/>
          <w:sz w:val="22"/>
          <w:szCs w:val="22"/>
          <w:highlight w:val="yellow"/>
          <w:lang w:eastAsia="en-GB"/>
        </w:rPr>
        <w:t>SCHOOL NAME</w:t>
      </w:r>
      <w:r w:rsidRPr="004F781A">
        <w:rPr>
          <w:rFonts w:eastAsia="Times New Roman" w:cs="Arial"/>
          <w:sz w:val="22"/>
          <w:szCs w:val="22"/>
          <w:lang w:eastAsia="en-GB"/>
        </w:rPr>
        <w:t> recognises that AI has many uses to help pupils learn, but may also lend itself to cheating and plagiarism. </w:t>
      </w:r>
    </w:p>
    <w:p w14:paraId="7DDCA8EA" w14:textId="77777777" w:rsidR="004F781A" w:rsidRPr="004F781A" w:rsidRDefault="004F781A" w:rsidP="004F781A">
      <w:pPr>
        <w:shd w:val="clear" w:color="auto" w:fill="FFFFFF"/>
        <w:spacing w:after="100" w:afterAutospacing="1"/>
        <w:rPr>
          <w:rFonts w:eastAsia="Times New Roman" w:cs="Arial"/>
          <w:sz w:val="22"/>
          <w:szCs w:val="22"/>
          <w:lang w:eastAsia="en-GB"/>
        </w:rPr>
      </w:pPr>
      <w:r w:rsidRPr="004F781A">
        <w:rPr>
          <w:rFonts w:eastAsia="Times New Roman" w:cs="Arial"/>
          <w:sz w:val="22"/>
          <w:szCs w:val="22"/>
          <w:lang w:eastAsia="en-GB"/>
        </w:rPr>
        <w:t>Pupils may use AI tools:</w:t>
      </w:r>
    </w:p>
    <w:p w14:paraId="1549183D" w14:textId="77777777" w:rsidR="004F781A" w:rsidRPr="004F781A" w:rsidRDefault="004F781A" w:rsidP="004F781A">
      <w:pPr>
        <w:numPr>
          <w:ilvl w:val="0"/>
          <w:numId w:val="43"/>
        </w:numPr>
        <w:shd w:val="clear" w:color="auto" w:fill="FFFFFF"/>
        <w:spacing w:before="100" w:beforeAutospacing="1" w:after="100" w:afterAutospacing="1" w:line="259" w:lineRule="auto"/>
        <w:rPr>
          <w:rFonts w:eastAsia="Times New Roman" w:cs="Arial"/>
          <w:sz w:val="22"/>
          <w:szCs w:val="22"/>
          <w:lang w:eastAsia="en-GB"/>
        </w:rPr>
      </w:pPr>
      <w:r w:rsidRPr="004F781A">
        <w:rPr>
          <w:rFonts w:eastAsia="Times New Roman" w:cs="Arial"/>
          <w:sz w:val="22"/>
          <w:szCs w:val="22"/>
          <w:lang w:eastAsia="en-GB"/>
        </w:rPr>
        <w:t>As a research tool to help them find out about new topics and ideas</w:t>
      </w:r>
    </w:p>
    <w:p w14:paraId="3033A01F" w14:textId="77777777" w:rsidR="004F781A" w:rsidRPr="004F781A" w:rsidRDefault="004F781A" w:rsidP="004F781A">
      <w:pPr>
        <w:numPr>
          <w:ilvl w:val="0"/>
          <w:numId w:val="43"/>
        </w:numPr>
        <w:shd w:val="clear" w:color="auto" w:fill="FFFFFF"/>
        <w:spacing w:before="100" w:beforeAutospacing="1" w:after="100" w:afterAutospacing="1" w:line="259" w:lineRule="auto"/>
        <w:rPr>
          <w:rFonts w:eastAsia="Times New Roman" w:cs="Arial"/>
          <w:sz w:val="22"/>
          <w:szCs w:val="22"/>
          <w:lang w:eastAsia="en-GB"/>
        </w:rPr>
      </w:pPr>
      <w:r w:rsidRPr="004F781A">
        <w:rPr>
          <w:rFonts w:eastAsia="Times New Roman" w:cs="Arial"/>
          <w:sz w:val="22"/>
          <w:szCs w:val="22"/>
          <w:lang w:eastAsia="en-GB"/>
        </w:rPr>
        <w:t>When specifically studying and discussing AI in schoolwork, for example in IT lessons or art homework about AI-generated images. All AI-generated content must be properly attributed</w:t>
      </w:r>
    </w:p>
    <w:p w14:paraId="4792956F" w14:textId="77777777" w:rsidR="004F781A" w:rsidRPr="004F781A" w:rsidRDefault="004F781A" w:rsidP="004F781A">
      <w:pPr>
        <w:shd w:val="clear" w:color="auto" w:fill="FFFFFF"/>
        <w:spacing w:after="100" w:afterAutospacing="1"/>
        <w:rPr>
          <w:rFonts w:eastAsia="Times New Roman" w:cs="Arial"/>
          <w:sz w:val="22"/>
          <w:szCs w:val="22"/>
          <w:lang w:eastAsia="en-GB"/>
        </w:rPr>
      </w:pPr>
      <w:r w:rsidRPr="004F781A">
        <w:rPr>
          <w:rFonts w:eastAsia="Times New Roman" w:cs="Arial"/>
          <w:sz w:val="22"/>
          <w:szCs w:val="22"/>
          <w:lang w:eastAsia="en-GB"/>
        </w:rPr>
        <w:t>Pupils may not use AI tools:</w:t>
      </w:r>
    </w:p>
    <w:p w14:paraId="5D7BAACC" w14:textId="77777777" w:rsidR="004F781A" w:rsidRPr="004F781A" w:rsidRDefault="004F781A" w:rsidP="004F781A">
      <w:pPr>
        <w:numPr>
          <w:ilvl w:val="0"/>
          <w:numId w:val="44"/>
        </w:numPr>
        <w:shd w:val="clear" w:color="auto" w:fill="FFFFFF"/>
        <w:spacing w:before="100" w:beforeAutospacing="1" w:after="100" w:afterAutospacing="1" w:line="259" w:lineRule="auto"/>
        <w:rPr>
          <w:rFonts w:eastAsia="Times New Roman" w:cs="Arial"/>
          <w:sz w:val="22"/>
          <w:szCs w:val="22"/>
          <w:lang w:eastAsia="en-GB"/>
        </w:rPr>
      </w:pPr>
      <w:r w:rsidRPr="004F781A">
        <w:rPr>
          <w:rFonts w:eastAsia="Times New Roman" w:cs="Arial"/>
          <w:sz w:val="22"/>
          <w:szCs w:val="22"/>
          <w:lang w:eastAsia="en-GB"/>
        </w:rPr>
        <w:t>During assessments, including internal and external assessments and coursework</w:t>
      </w:r>
    </w:p>
    <w:p w14:paraId="6C544E64" w14:textId="77777777" w:rsidR="004F781A" w:rsidRPr="004F781A" w:rsidRDefault="004F781A" w:rsidP="004F781A">
      <w:pPr>
        <w:numPr>
          <w:ilvl w:val="0"/>
          <w:numId w:val="44"/>
        </w:numPr>
        <w:shd w:val="clear" w:color="auto" w:fill="FFFFFF"/>
        <w:spacing w:before="100" w:beforeAutospacing="1" w:after="100" w:afterAutospacing="1" w:line="259" w:lineRule="auto"/>
        <w:rPr>
          <w:rFonts w:eastAsia="Times New Roman" w:cs="Arial"/>
          <w:sz w:val="22"/>
          <w:szCs w:val="22"/>
          <w:lang w:eastAsia="en-GB"/>
        </w:rPr>
      </w:pPr>
      <w:r w:rsidRPr="004F781A">
        <w:rPr>
          <w:rFonts w:eastAsia="Times New Roman" w:cs="Arial"/>
          <w:sz w:val="22"/>
          <w:szCs w:val="22"/>
          <w:lang w:eastAsia="en-GB"/>
        </w:rPr>
        <w:t>To write their homework or class assignments, where AI-generated text is presented as their own work</w:t>
      </w:r>
    </w:p>
    <w:p w14:paraId="79503CF3" w14:textId="77777777" w:rsidR="004F781A" w:rsidRPr="004F781A" w:rsidRDefault="004F781A" w:rsidP="004F781A">
      <w:pPr>
        <w:shd w:val="clear" w:color="auto" w:fill="FFFFFF"/>
        <w:spacing w:after="0"/>
        <w:rPr>
          <w:rFonts w:eastAsia="Times New Roman" w:cs="Arial"/>
          <w:sz w:val="22"/>
          <w:szCs w:val="22"/>
          <w:lang w:eastAsia="en-GB"/>
        </w:rPr>
      </w:pPr>
      <w:r w:rsidRPr="004F781A">
        <w:rPr>
          <w:rFonts w:eastAsia="Times New Roman" w:cs="Arial"/>
          <w:sz w:val="22"/>
          <w:szCs w:val="22"/>
          <w:highlight w:val="yellow"/>
          <w:lang w:eastAsia="en-GB"/>
        </w:rPr>
        <w:t>SCHOOL NAME</w:t>
      </w:r>
      <w:r w:rsidRPr="004F781A">
        <w:rPr>
          <w:rFonts w:eastAsia="Times New Roman" w:cs="Arial"/>
          <w:sz w:val="22"/>
          <w:szCs w:val="22"/>
          <w:lang w:eastAsia="en-GB"/>
        </w:rPr>
        <w:t> considers any unattributed use of AI-generated text or imagery to be plagiarism, and will follow our plagiarism procedures as set out in </w:t>
      </w:r>
      <w:r w:rsidRPr="004F781A">
        <w:rPr>
          <w:rFonts w:eastAsia="Times New Roman" w:cs="Arial"/>
          <w:sz w:val="22"/>
          <w:szCs w:val="22"/>
          <w:highlight w:val="yellow"/>
          <w:lang w:eastAsia="en-GB"/>
        </w:rPr>
        <w:t>[section of homework policy, exam policy or other relevant document].</w:t>
      </w:r>
    </w:p>
    <w:p w14:paraId="38A419FE" w14:textId="77777777" w:rsidR="00904458" w:rsidRDefault="00904458" w:rsidP="00904458"/>
    <w:sectPr w:rsidR="00904458" w:rsidSect="0036261C">
      <w:headerReference w:type="even" r:id="rId18"/>
      <w:headerReference w:type="default" r:id="rId19"/>
      <w:footerReference w:type="default" r:id="rId20"/>
      <w:headerReference w:type="first" r:id="rId21"/>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DB77E" w14:textId="77777777" w:rsidR="003A6D84" w:rsidRPr="006A68F1" w:rsidRDefault="003A6D84" w:rsidP="00626EDA">
      <w:r w:rsidRPr="006A68F1">
        <w:separator/>
      </w:r>
    </w:p>
  </w:endnote>
  <w:endnote w:type="continuationSeparator" w:id="0">
    <w:p w14:paraId="2806FCCE" w14:textId="77777777" w:rsidR="003A6D84" w:rsidRPr="006A68F1" w:rsidRDefault="003A6D84" w:rsidP="00626EDA">
      <w:r w:rsidRPr="006A68F1">
        <w:continuationSeparator/>
      </w:r>
    </w:p>
  </w:endnote>
  <w:endnote w:type="continuationNotice" w:id="1">
    <w:p w14:paraId="0E7F0DF1" w14:textId="77777777" w:rsidR="003A6D84" w:rsidRDefault="003A6D8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D82A" w14:textId="77777777" w:rsidR="00FE3F15" w:rsidRPr="0036261C" w:rsidRDefault="00874C73" w:rsidP="006F569D">
    <w:pPr>
      <w:pStyle w:val="Footer"/>
      <w:rPr>
        <w:color w:val="auto"/>
      </w:rPr>
    </w:pPr>
    <w:r w:rsidRPr="0036261C">
      <w:rPr>
        <w:color w:val="auto"/>
      </w:rPr>
      <w:t>Page</w:t>
    </w:r>
    <w:r w:rsidRPr="0036261C">
      <w:rPr>
        <w:b/>
        <w:color w:val="auto"/>
      </w:rPr>
      <w:t xml:space="preserve"> |</w:t>
    </w:r>
    <w:r w:rsidRPr="0036261C">
      <w:rPr>
        <w:color w:val="auto"/>
      </w:rPr>
      <w:t xml:space="preserve"> </w:t>
    </w:r>
    <w:r w:rsidRPr="0036261C">
      <w:rPr>
        <w:color w:val="auto"/>
      </w:rPr>
      <w:fldChar w:fldCharType="begin"/>
    </w:r>
    <w:r w:rsidRPr="0036261C">
      <w:rPr>
        <w:color w:val="auto"/>
      </w:rPr>
      <w:instrText xml:space="preserve"> PAGE   \* MERGEFORMAT </w:instrText>
    </w:r>
    <w:r w:rsidRPr="0036261C">
      <w:rPr>
        <w:color w:val="auto"/>
      </w:rPr>
      <w:fldChar w:fldCharType="separate"/>
    </w:r>
    <w:r w:rsidR="00CC563E" w:rsidRPr="0036261C">
      <w:rPr>
        <w:color w:val="auto"/>
      </w:rPr>
      <w:t>3</w:t>
    </w:r>
    <w:r w:rsidRPr="0036261C">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78627" w14:textId="77777777" w:rsidR="003A6D84" w:rsidRPr="006A68F1" w:rsidRDefault="003A6D84" w:rsidP="00626EDA">
      <w:r w:rsidRPr="006A68F1">
        <w:separator/>
      </w:r>
    </w:p>
  </w:footnote>
  <w:footnote w:type="continuationSeparator" w:id="0">
    <w:p w14:paraId="122179BF" w14:textId="77777777" w:rsidR="003A6D84" w:rsidRPr="006A68F1" w:rsidRDefault="003A6D84" w:rsidP="00626EDA">
      <w:r w:rsidRPr="006A68F1">
        <w:continuationSeparator/>
      </w:r>
    </w:p>
  </w:footnote>
  <w:footnote w:type="continuationNotice" w:id="1">
    <w:p w14:paraId="55ABF2F0" w14:textId="77777777" w:rsidR="003A6D84" w:rsidRDefault="003A6D8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Pr="006A68F1" w:rsidRDefault="002E3705">
    <w:r w:rsidRPr="006A68F1">
      <w:rPr>
        <w:noProof/>
      </w:rPr>
      <w:drawing>
        <wp:anchor distT="0" distB="0" distL="114300" distR="114300" simplePos="0" relativeHeight="251656704"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23B3FDF2" w:rsidR="00FE3F15" w:rsidRPr="006A68F1" w:rsidRDefault="00FE3F15"/>
  <w:p w14:paraId="674D89CF" w14:textId="79E14234" w:rsidR="00FE3F15" w:rsidRPr="006A68F1" w:rsidRDefault="00FE3F15"/>
  <w:p w14:paraId="24ACACE2" w14:textId="77777777" w:rsidR="00FE3F15" w:rsidRPr="006A68F1"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0F8DE" w14:textId="0DD1C71F" w:rsidR="00FE3F15" w:rsidRPr="006A68F1" w:rsidRDefault="0036261C" w:rsidP="00FE3F15">
    <w:r w:rsidRPr="006A68F1">
      <w:rPr>
        <w:rFonts w:eastAsia="Times New Roman" w:cs="Arial"/>
        <w:noProof/>
        <w:color w:val="0070C0"/>
        <w:sz w:val="96"/>
        <w:szCs w:val="96"/>
      </w:rPr>
      <mc:AlternateContent>
        <mc:Choice Requires="wps">
          <w:drawing>
            <wp:anchor distT="45720" distB="45720" distL="114300" distR="114300" simplePos="0" relativeHeight="251657728" behindDoc="0" locked="0" layoutInCell="1" allowOverlap="1" wp14:anchorId="12838A4F" wp14:editId="05DAE1B8">
              <wp:simplePos x="0" y="0"/>
              <wp:positionH relativeFrom="margin">
                <wp:posOffset>3280410</wp:posOffset>
              </wp:positionH>
              <wp:positionV relativeFrom="paragraph">
                <wp:posOffset>196215</wp:posOffset>
              </wp:positionV>
              <wp:extent cx="3154680" cy="739140"/>
              <wp:effectExtent l="0" t="0" r="7620" b="3810"/>
              <wp:wrapSquare wrapText="bothSides"/>
              <wp:docPr id="20254116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739140"/>
                      </a:xfrm>
                      <a:prstGeom prst="rect">
                        <a:avLst/>
                      </a:prstGeom>
                      <a:solidFill>
                        <a:srgbClr val="FFFFFF"/>
                      </a:solidFill>
                      <a:ln w="9525">
                        <a:noFill/>
                        <a:miter lim="800000"/>
                        <a:headEnd/>
                        <a:tailEnd/>
                      </a:ln>
                    </wps:spPr>
                    <wps:txbx>
                      <w:txbxContent>
                        <w:p w14:paraId="3DB98F48" w14:textId="77777777" w:rsidR="0036261C" w:rsidRPr="006A68F1" w:rsidRDefault="0036261C" w:rsidP="0036261C">
                          <w:pPr>
                            <w:rPr>
                              <w:rFonts w:cs="Arial"/>
                            </w:rPr>
                          </w:pPr>
                          <w:r w:rsidRPr="006A68F1">
                            <w:rPr>
                              <w:rFonts w:cs="Arial"/>
                              <w:b/>
                              <w:bCs/>
                            </w:rPr>
                            <w:t>K</w:t>
                          </w:r>
                          <w:r w:rsidRPr="006A68F1">
                            <w:rPr>
                              <w:rFonts w:cs="Arial"/>
                            </w:rPr>
                            <w:t>nowledge-rich, skills-led learning for all</w:t>
                          </w:r>
                          <w:r w:rsidRPr="006A68F1">
                            <w:rPr>
                              <w:rFonts w:cs="Arial"/>
                            </w:rPr>
                            <w:br/>
                          </w:r>
                          <w:r w:rsidRPr="006A68F1">
                            <w:rPr>
                              <w:rFonts w:cs="Arial"/>
                              <w:b/>
                              <w:bCs/>
                            </w:rPr>
                            <w:t>C</w:t>
                          </w:r>
                          <w:r w:rsidRPr="006A68F1">
                            <w:rPr>
                              <w:rFonts w:cs="Arial"/>
                            </w:rPr>
                            <w:t>hrist at our heart</w:t>
                          </w:r>
                          <w:r w:rsidRPr="006A68F1">
                            <w:rPr>
                              <w:rFonts w:cs="Arial"/>
                            </w:rPr>
                            <w:br/>
                          </w:r>
                          <w:r w:rsidRPr="006A68F1">
                            <w:rPr>
                              <w:rFonts w:cs="Arial"/>
                              <w:b/>
                              <w:bCs/>
                            </w:rPr>
                            <w:t>S</w:t>
                          </w:r>
                          <w:r w:rsidRPr="006A68F1">
                            <w:rPr>
                              <w:rFonts w:cs="Arial"/>
                            </w:rPr>
                            <w:t>erving everyone in our community</w:t>
                          </w:r>
                          <w:r w:rsidRPr="006A68F1">
                            <w:rPr>
                              <w:rFonts w:cs="Arial"/>
                            </w:rPr>
                            <w:br/>
                          </w:r>
                          <w:r w:rsidRPr="006A68F1">
                            <w:rPr>
                              <w:rFonts w:cs="Arial"/>
                              <w:b/>
                              <w:bCs/>
                            </w:rPr>
                            <w:t>P</w:t>
                          </w:r>
                          <w:r w:rsidRPr="006A68F1">
                            <w:rPr>
                              <w:rFonts w:cs="Arial"/>
                            </w:rPr>
                            <w:t>artnership of love, ambition, joy and peace</w:t>
                          </w:r>
                        </w:p>
                        <w:p w14:paraId="12BA96D9" w14:textId="77777777" w:rsidR="0036261C" w:rsidRDefault="0036261C" w:rsidP="0036261C"/>
                        <w:p w14:paraId="14419DED" w14:textId="77777777" w:rsidR="0036261C" w:rsidRDefault="0036261C" w:rsidP="0036261C"/>
                        <w:p w14:paraId="20D086F9" w14:textId="77777777" w:rsidR="0036261C" w:rsidRPr="006A68F1" w:rsidRDefault="0036261C" w:rsidP="0036261C"/>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838A4F" id="_x0000_t202" coordsize="21600,21600" o:spt="202" path="m,l,21600r21600,l21600,xe">
              <v:stroke joinstyle="miter"/>
              <v:path gradientshapeok="t" o:connecttype="rect"/>
            </v:shapetype>
            <v:shape id="Text Box 1" o:spid="_x0000_s1026" type="#_x0000_t202" style="position:absolute;margin-left:258.3pt;margin-top:15.45pt;width:248.4pt;height:58.2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ijUHAIAAB4EAAAOAAAAZHJzL2Uyb0RvYy54bWysU8Fu2zAMvQ/YPwi6L07SpE2NOEWXLsOA&#10;bh3Q7QNkWY6FyaJGKbGzry8lp2mQ3YbpQIgi9Ug+ksu7vjVsr9BrsAWfjMacKSuh0nZb8J8/Nh8W&#10;nPkgbCUMWFXwg/L8bvX+3bJzuZpCA6ZSyAjE+rxzBW9CcHmWedmoVvgROGXJWAO2IpCK26xC0RF6&#10;a7LpeHyddYCVQ5DKe3p9GIx8lfDrWsnwVNdeBWYKTrmFJDHJMspstRT5FoVrtDymIf4hi1ZoS0FP&#10;UA8iCLZD/RdUqyWChzqMJLQZ1LWWKtVA1UzGF9U8N8KpVAuR492JJv//YOW3/bP7jiz0H6GnBqYi&#10;vHsE+cszC+tG2K26R4SuUaKiwJNIWdY5nx+/Rqp97iNI2X2FiposdgESUF9jG1mhOhmhUwMOJ9JV&#10;H5ikx6vJfHa9IJMk283V7WSWupKJ/PW3Qx8+K2hZvBQcqakJXewffYjZiPzVJQbzYHS10cYkBbfl&#10;2iDbCxqATTqpgAs3Y1lX8Nv5dJ6QLcT/aTZaHWhAjW4LvhjHM4xMZOOTrZJLENoMd8rE2CM9kZGB&#10;m9CXPTlGmkqoDkQUwjCItDjhiURtgMJLox1nDeCfy7foRz0nC2cdDWvB/e+dQMWZ+WKpKUQascZC&#10;UmbzmykpeG4pzy3CSoIqeOBsuK5D2ojIl4V7al6tE69vGR9roiFMdB8XJk75uZ683tZ69QIAAP//&#10;AwBQSwMEFAAGAAgAAAAhALOPHnXfAAAACwEAAA8AAABkcnMvZG93bnJldi54bWxMj8FOg0AQhu8m&#10;vsNmTLwYu4tQsMjSqInGa2sfYIApENlZwm4LfXu3J73NZL788/3FdjGDONPkessaopUCQVzbpudW&#10;w+H74/EZhPPIDQ6WScOFHGzL25sC88bOvKPz3rcihLDLUUPn/ZhL6eqODLqVHYnD7Wgngz6sUyub&#10;CecQbgb5pFQqDfYcPnQ40ntH9c/+ZDQcv+aH9WauPv0h2yXpG/ZZZS9a398try8gPC3+D4arflCH&#10;MjhV9sSNE4OGdZSmAdUQqw2IK6CiOAFRhSnJYpBlIf93KH8BAAD//wMAUEsBAi0AFAAGAAgAAAAh&#10;ALaDOJL+AAAA4QEAABMAAAAAAAAAAAAAAAAAAAAAAFtDb250ZW50X1R5cGVzXS54bWxQSwECLQAU&#10;AAYACAAAACEAOP0h/9YAAACUAQAACwAAAAAAAAAAAAAAAAAvAQAAX3JlbHMvLnJlbHNQSwECLQAU&#10;AAYACAAAACEAYaoo1BwCAAAeBAAADgAAAAAAAAAAAAAAAAAuAgAAZHJzL2Uyb0RvYy54bWxQSwEC&#10;LQAUAAYACAAAACEAs48edd8AAAALAQAADwAAAAAAAAAAAAAAAAB2BAAAZHJzL2Rvd25yZXYueG1s&#10;UEsFBgAAAAAEAAQA8wAAAIIFAAAAAA==&#10;" stroked="f">
              <v:textbox>
                <w:txbxContent>
                  <w:p w14:paraId="3DB98F48" w14:textId="77777777" w:rsidR="0036261C" w:rsidRPr="006A68F1" w:rsidRDefault="0036261C" w:rsidP="0036261C">
                    <w:pPr>
                      <w:rPr>
                        <w:rFonts w:cs="Arial"/>
                      </w:rPr>
                    </w:pPr>
                    <w:r w:rsidRPr="006A68F1">
                      <w:rPr>
                        <w:rFonts w:cs="Arial"/>
                        <w:b/>
                        <w:bCs/>
                      </w:rPr>
                      <w:t>K</w:t>
                    </w:r>
                    <w:r w:rsidRPr="006A68F1">
                      <w:rPr>
                        <w:rFonts w:cs="Arial"/>
                      </w:rPr>
                      <w:t>nowledge-rich, skills-led learning for all</w:t>
                    </w:r>
                    <w:r w:rsidRPr="006A68F1">
                      <w:rPr>
                        <w:rFonts w:cs="Arial"/>
                      </w:rPr>
                      <w:br/>
                    </w:r>
                    <w:r w:rsidRPr="006A68F1">
                      <w:rPr>
                        <w:rFonts w:cs="Arial"/>
                        <w:b/>
                        <w:bCs/>
                      </w:rPr>
                      <w:t>C</w:t>
                    </w:r>
                    <w:r w:rsidRPr="006A68F1">
                      <w:rPr>
                        <w:rFonts w:cs="Arial"/>
                      </w:rPr>
                      <w:t>hrist at our heart</w:t>
                    </w:r>
                    <w:r w:rsidRPr="006A68F1">
                      <w:rPr>
                        <w:rFonts w:cs="Arial"/>
                      </w:rPr>
                      <w:br/>
                    </w:r>
                    <w:r w:rsidRPr="006A68F1">
                      <w:rPr>
                        <w:rFonts w:cs="Arial"/>
                        <w:b/>
                        <w:bCs/>
                      </w:rPr>
                      <w:t>S</w:t>
                    </w:r>
                    <w:r w:rsidRPr="006A68F1">
                      <w:rPr>
                        <w:rFonts w:cs="Arial"/>
                      </w:rPr>
                      <w:t>erving everyone in our community</w:t>
                    </w:r>
                    <w:r w:rsidRPr="006A68F1">
                      <w:rPr>
                        <w:rFonts w:cs="Arial"/>
                      </w:rPr>
                      <w:br/>
                    </w:r>
                    <w:r w:rsidRPr="006A68F1">
                      <w:rPr>
                        <w:rFonts w:cs="Arial"/>
                        <w:b/>
                        <w:bCs/>
                      </w:rPr>
                      <w:t>P</w:t>
                    </w:r>
                    <w:r w:rsidRPr="006A68F1">
                      <w:rPr>
                        <w:rFonts w:cs="Arial"/>
                      </w:rPr>
                      <w:t>artnership of love, ambition, joy and peace</w:t>
                    </w:r>
                  </w:p>
                  <w:p w14:paraId="12BA96D9" w14:textId="77777777" w:rsidR="0036261C" w:rsidRDefault="0036261C" w:rsidP="0036261C"/>
                  <w:p w14:paraId="14419DED" w14:textId="77777777" w:rsidR="0036261C" w:rsidRDefault="0036261C" w:rsidP="0036261C"/>
                  <w:p w14:paraId="20D086F9" w14:textId="77777777" w:rsidR="0036261C" w:rsidRPr="006A68F1" w:rsidRDefault="0036261C" w:rsidP="0036261C"/>
                </w:txbxContent>
              </v:textbox>
              <w10:wrap type="square" anchorx="margin"/>
            </v:shape>
          </w:pict>
        </mc:Fallback>
      </mc:AlternateContent>
    </w:r>
    <w:r w:rsidRPr="00526C1D">
      <w:rPr>
        <w:rFonts w:eastAsia="MS Gothic"/>
        <w:b/>
        <w:bCs/>
        <w:noProof/>
        <w:sz w:val="72"/>
        <w:szCs w:val="36"/>
        <w:lang w:val="x-none" w:eastAsia="x-none"/>
      </w:rPr>
      <w:drawing>
        <wp:inline distT="0" distB="0" distL="0" distR="0" wp14:anchorId="5AC1E38F" wp14:editId="1EA77EDB">
          <wp:extent cx="1714500" cy="1244812"/>
          <wp:effectExtent l="0" t="0" r="0" b="0"/>
          <wp:docPr id="216640986" name="Picture 216640986"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40986" name="Picture 216640986"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3574" cy="127318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4FB51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71085573" o:spid="_x0000_i1025" type="#_x0000_t75" style="width:36pt;height:29.25pt;visibility:visible;mso-wrap-style:square">
            <v:imagedata r:id="rId1" o:title=""/>
          </v:shape>
        </w:pict>
      </mc:Choice>
      <mc:Fallback>
        <w:drawing>
          <wp:inline distT="0" distB="0" distL="0" distR="0" wp14:anchorId="4E3EE54D" wp14:editId="5DEFAA64">
            <wp:extent cx="457200" cy="371475"/>
            <wp:effectExtent l="0" t="0" r="0" b="0"/>
            <wp:docPr id="1971085573" name="Picture 197108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371475"/>
                    </a:xfrm>
                    <a:prstGeom prst="rect">
                      <a:avLst/>
                    </a:prstGeom>
                    <a:noFill/>
                    <a:ln>
                      <a:noFill/>
                    </a:ln>
                  </pic:spPr>
                </pic:pic>
              </a:graphicData>
            </a:graphic>
          </wp:inline>
        </w:drawing>
      </mc:Fallback>
    </mc:AlternateContent>
  </w:numPicBullet>
  <w:numPicBullet w:numPicBulletId="1">
    <mc:AlternateContent>
      <mc:Choice Requires="v">
        <w:pict>
          <v:shape w14:anchorId="001ACF4B" id="Picture 1169274272" o:spid="_x0000_i1025" type="#_x0000_t75" style="width:29.25pt;height:29.25pt;visibility:visible;mso-wrap-style:square">
            <v:imagedata r:id="rId3" o:title=""/>
          </v:shape>
        </w:pict>
      </mc:Choice>
      <mc:Fallback>
        <w:drawing>
          <wp:inline distT="0" distB="0" distL="0" distR="0" wp14:anchorId="4E689BFD" wp14:editId="1E3514B3">
            <wp:extent cx="371475" cy="371475"/>
            <wp:effectExtent l="0" t="0" r="0" b="0"/>
            <wp:docPr id="1169274272" name="Picture 116927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inline>
        </w:drawing>
      </mc:Fallback>
    </mc:AlternateContent>
  </w:numPicBullet>
  <w:numPicBullet w:numPicBulletId="2">
    <mc:AlternateContent>
      <mc:Choice Requires="v">
        <w:pict>
          <v:shape w14:anchorId="45D1E8E2" id="Picture 139709148" o:spid="_x0000_i1025" type="#_x0000_t75" style="width:207.75pt;height:332.25pt;visibility:visible;mso-wrap-style:square">
            <v:imagedata r:id="rId5" o:title=""/>
          </v:shape>
        </w:pict>
      </mc:Choice>
      <mc:Fallback>
        <w:drawing>
          <wp:inline distT="0" distB="0" distL="0" distR="0" wp14:anchorId="7567DE0E" wp14:editId="2CBEC6C8">
            <wp:extent cx="2638425" cy="4219575"/>
            <wp:effectExtent l="0" t="0" r="0" b="0"/>
            <wp:docPr id="139709148" name="Picture 139709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425" cy="4219575"/>
                    </a:xfrm>
                    <a:prstGeom prst="rect">
                      <a:avLst/>
                    </a:prstGeom>
                    <a:noFill/>
                    <a:ln>
                      <a:noFill/>
                    </a:ln>
                  </pic:spPr>
                </pic:pic>
              </a:graphicData>
            </a:graphic>
          </wp:inline>
        </w:drawing>
      </mc:Fallback>
    </mc:AlternateContent>
  </w:numPicBullet>
  <w:numPicBullet w:numPicBulletId="3">
    <mc:AlternateContent>
      <mc:Choice Requires="v">
        <w:pict>
          <v:shape w14:anchorId="2093E573" id="Picture 2107419878" o:spid="_x0000_i1025" type="#_x0000_t75" style="width:207.75pt;height:332.25pt;visibility:visible;mso-wrap-style:square">
            <v:imagedata r:id="rId7" o:title=""/>
          </v:shape>
        </w:pict>
      </mc:Choice>
      <mc:Fallback>
        <w:drawing>
          <wp:inline distT="0" distB="0" distL="0" distR="0" wp14:anchorId="2DDCBEB3" wp14:editId="088C9CEB">
            <wp:extent cx="2638425" cy="4219575"/>
            <wp:effectExtent l="0" t="0" r="0" b="0"/>
            <wp:docPr id="2107419878" name="Picture 2107419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4219575"/>
                    </a:xfrm>
                    <a:prstGeom prst="rect">
                      <a:avLst/>
                    </a:prstGeom>
                    <a:noFill/>
                    <a:ln>
                      <a:noFill/>
                    </a:ln>
                  </pic:spPr>
                </pic:pic>
              </a:graphicData>
            </a:graphic>
          </wp:inline>
        </w:drawing>
      </mc:Fallback>
    </mc:AlternateContent>
  </w:numPicBullet>
  <w:numPicBullet w:numPicBulletId="4">
    <mc:AlternateContent>
      <mc:Choice Requires="v">
        <w:pict>
          <v:shape w14:anchorId="76B402D0" id="Picture 1030762209" o:spid="_x0000_i1025" type="#_x0000_t75" style="width:406.5pt;height:9in;visibility:visible;mso-wrap-style:square">
            <v:imagedata r:id="rId9" o:title=""/>
          </v:shape>
        </w:pict>
      </mc:Choice>
      <mc:Fallback>
        <w:drawing>
          <wp:inline distT="0" distB="0" distL="0" distR="0" wp14:anchorId="156C8637" wp14:editId="7F65B136">
            <wp:extent cx="5162550" cy="8229600"/>
            <wp:effectExtent l="0" t="0" r="0" b="0"/>
            <wp:docPr id="1030762209" name="Picture 103076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8229600"/>
                    </a:xfrm>
                    <a:prstGeom prst="rect">
                      <a:avLst/>
                    </a:prstGeom>
                    <a:noFill/>
                    <a:ln>
                      <a:noFill/>
                    </a:ln>
                  </pic:spPr>
                </pic:pic>
              </a:graphicData>
            </a:graphic>
          </wp:inline>
        </w:drawing>
      </mc:Fallback>
    </mc:AlternateContent>
  </w:numPicBullet>
  <w:numPicBullet w:numPicBulletId="5">
    <mc:AlternateContent>
      <mc:Choice Requires="v">
        <w:pict>
          <v:shape w14:anchorId="09AC67EC" id="Picture 1448826000" o:spid="_x0000_i1025" type="#_x0000_t75" style="width:209.25pt;height:332.25pt;visibility:visible;mso-wrap-style:square">
            <v:imagedata r:id="rId11" o:title=""/>
          </v:shape>
        </w:pict>
      </mc:Choice>
      <mc:Fallback>
        <w:drawing>
          <wp:inline distT="0" distB="0" distL="0" distR="0" wp14:anchorId="7B4C5E86" wp14:editId="3BD328E6">
            <wp:extent cx="2657475" cy="4219575"/>
            <wp:effectExtent l="0" t="0" r="0" b="0"/>
            <wp:docPr id="1448826000" name="Picture 144882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46A58"/>
    <w:multiLevelType w:val="hybridMultilevel"/>
    <w:tmpl w:val="2E34004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ACCEDD18"/>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E377BC6"/>
    <w:multiLevelType w:val="hybridMultilevel"/>
    <w:tmpl w:val="6DC2365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FCC39C8"/>
    <w:multiLevelType w:val="multilevel"/>
    <w:tmpl w:val="D7DA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537122"/>
    <w:multiLevelType w:val="hybridMultilevel"/>
    <w:tmpl w:val="8710E15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17CF14D9"/>
    <w:multiLevelType w:val="multilevel"/>
    <w:tmpl w:val="D480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223566"/>
    <w:multiLevelType w:val="hybridMultilevel"/>
    <w:tmpl w:val="C8EA566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2597581A"/>
    <w:multiLevelType w:val="hybridMultilevel"/>
    <w:tmpl w:val="CB1C7A1C"/>
    <w:lvl w:ilvl="0" w:tplc="7CFA226E">
      <w:start w:val="1"/>
      <w:numFmt w:val="bullet"/>
      <w:pStyle w:val="3Bulletedcopypink"/>
      <w:lvlText w:val=""/>
      <w:lvlPicBulletId w:val="5"/>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A3121"/>
    <w:multiLevelType w:val="hybridMultilevel"/>
    <w:tmpl w:val="5CAA4AD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36855ABD"/>
    <w:multiLevelType w:val="multilevel"/>
    <w:tmpl w:val="8EF83A0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655B7D"/>
    <w:multiLevelType w:val="hybridMultilevel"/>
    <w:tmpl w:val="939403E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3D4A0DCE"/>
    <w:multiLevelType w:val="hybridMultilevel"/>
    <w:tmpl w:val="D0D6412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4A3B7AD6"/>
    <w:multiLevelType w:val="hybridMultilevel"/>
    <w:tmpl w:val="4BCEA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E773D9"/>
    <w:multiLevelType w:val="multilevel"/>
    <w:tmpl w:val="1CBE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E01B2D"/>
    <w:multiLevelType w:val="hybridMultilevel"/>
    <w:tmpl w:val="9DAEBB7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 w15:restartNumberingAfterBreak="0">
    <w:nsid w:val="550438FB"/>
    <w:multiLevelType w:val="hybridMultilevel"/>
    <w:tmpl w:val="0E8A1B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59C1419"/>
    <w:multiLevelType w:val="hybridMultilevel"/>
    <w:tmpl w:val="4C1AEE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274106"/>
    <w:multiLevelType w:val="hybridMultilevel"/>
    <w:tmpl w:val="83480A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18B4E2D"/>
    <w:multiLevelType w:val="hybridMultilevel"/>
    <w:tmpl w:val="B9DCE0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717F7801"/>
    <w:multiLevelType w:val="hybridMultilevel"/>
    <w:tmpl w:val="3D8EF34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722B2E7C"/>
    <w:multiLevelType w:val="hybridMultilevel"/>
    <w:tmpl w:val="9100594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74216570"/>
    <w:multiLevelType w:val="hybridMultilevel"/>
    <w:tmpl w:val="7B28201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9" w15:restartNumberingAfterBreak="0">
    <w:nsid w:val="755E610C"/>
    <w:multiLevelType w:val="hybridMultilevel"/>
    <w:tmpl w:val="BA165E7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392373"/>
    <w:multiLevelType w:val="hybridMultilevel"/>
    <w:tmpl w:val="DC94B00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45F64"/>
    <w:multiLevelType w:val="hybridMultilevel"/>
    <w:tmpl w:val="37A4E78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95F7125"/>
    <w:multiLevelType w:val="hybridMultilevel"/>
    <w:tmpl w:val="CD5257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9046146">
    <w:abstractNumId w:val="30"/>
  </w:num>
  <w:num w:numId="2" w16cid:durableId="1729300998">
    <w:abstractNumId w:val="3"/>
  </w:num>
  <w:num w:numId="3" w16cid:durableId="737825587">
    <w:abstractNumId w:val="19"/>
  </w:num>
  <w:num w:numId="4" w16cid:durableId="17436589">
    <w:abstractNumId w:val="32"/>
  </w:num>
  <w:num w:numId="5" w16cid:durableId="246576892">
    <w:abstractNumId w:val="0"/>
  </w:num>
  <w:num w:numId="6" w16cid:durableId="28603743">
    <w:abstractNumId w:val="9"/>
  </w:num>
  <w:num w:numId="7" w16cid:durableId="168837364">
    <w:abstractNumId w:val="1"/>
  </w:num>
  <w:num w:numId="8" w16cid:durableId="245922008">
    <w:abstractNumId w:val="4"/>
  </w:num>
  <w:num w:numId="9" w16cid:durableId="1355569370">
    <w:abstractNumId w:val="35"/>
  </w:num>
  <w:num w:numId="10" w16cid:durableId="1909070838">
    <w:abstractNumId w:val="19"/>
  </w:num>
  <w:num w:numId="11" w16cid:durableId="1929387610">
    <w:abstractNumId w:val="3"/>
  </w:num>
  <w:num w:numId="12" w16cid:durableId="425614208">
    <w:abstractNumId w:val="35"/>
  </w:num>
  <w:num w:numId="13" w16cid:durableId="394552927">
    <w:abstractNumId w:val="30"/>
  </w:num>
  <w:num w:numId="14" w16cid:durableId="668562412">
    <w:abstractNumId w:val="32"/>
  </w:num>
  <w:num w:numId="15" w16cid:durableId="1940065425">
    <w:abstractNumId w:val="1"/>
  </w:num>
  <w:num w:numId="16" w16cid:durableId="1312565700">
    <w:abstractNumId w:val="4"/>
  </w:num>
  <w:num w:numId="17" w16cid:durableId="1854371531">
    <w:abstractNumId w:val="32"/>
  </w:num>
  <w:num w:numId="18" w16cid:durableId="541065386">
    <w:abstractNumId w:val="17"/>
  </w:num>
  <w:num w:numId="19" w16cid:durableId="1142190473">
    <w:abstractNumId w:val="23"/>
  </w:num>
  <w:num w:numId="20" w16cid:durableId="1721398403">
    <w:abstractNumId w:val="11"/>
  </w:num>
  <w:num w:numId="21" w16cid:durableId="1205605453">
    <w:abstractNumId w:val="6"/>
  </w:num>
  <w:num w:numId="22" w16cid:durableId="1733038566">
    <w:abstractNumId w:val="13"/>
  </w:num>
  <w:num w:numId="23" w16cid:durableId="1230580108">
    <w:abstractNumId w:val="22"/>
  </w:num>
  <w:num w:numId="24" w16cid:durableId="1109202341">
    <w:abstractNumId w:val="33"/>
  </w:num>
  <w:num w:numId="25" w16cid:durableId="2083403227">
    <w:abstractNumId w:val="16"/>
  </w:num>
  <w:num w:numId="26" w16cid:durableId="106582062">
    <w:abstractNumId w:val="14"/>
  </w:num>
  <w:num w:numId="27" w16cid:durableId="1353142846">
    <w:abstractNumId w:val="10"/>
  </w:num>
  <w:num w:numId="28" w16cid:durableId="1290819234">
    <w:abstractNumId w:val="29"/>
  </w:num>
  <w:num w:numId="29" w16cid:durableId="57290722">
    <w:abstractNumId w:val="12"/>
  </w:num>
  <w:num w:numId="30" w16cid:durableId="660892278">
    <w:abstractNumId w:val="31"/>
  </w:num>
  <w:num w:numId="31" w16cid:durableId="1374113752">
    <w:abstractNumId w:val="25"/>
  </w:num>
  <w:num w:numId="32" w16cid:durableId="1526284514">
    <w:abstractNumId w:val="15"/>
  </w:num>
  <w:num w:numId="33" w16cid:durableId="2132046939">
    <w:abstractNumId w:val="2"/>
  </w:num>
  <w:num w:numId="34" w16cid:durableId="883755673">
    <w:abstractNumId w:val="28"/>
  </w:num>
  <w:num w:numId="35" w16cid:durableId="2019885467">
    <w:abstractNumId w:val="27"/>
  </w:num>
  <w:num w:numId="36" w16cid:durableId="1203245669">
    <w:abstractNumId w:val="20"/>
  </w:num>
  <w:num w:numId="37" w16cid:durableId="1825702950">
    <w:abstractNumId w:val="7"/>
  </w:num>
  <w:num w:numId="38" w16cid:durableId="1957828165">
    <w:abstractNumId w:val="34"/>
  </w:num>
  <w:num w:numId="39" w16cid:durableId="34622846">
    <w:abstractNumId w:val="26"/>
  </w:num>
  <w:num w:numId="40" w16cid:durableId="472061697">
    <w:abstractNumId w:val="5"/>
  </w:num>
  <w:num w:numId="41" w16cid:durableId="695278039">
    <w:abstractNumId w:val="21"/>
  </w:num>
  <w:num w:numId="42" w16cid:durableId="1463964149">
    <w:abstractNumId w:val="24"/>
  </w:num>
  <w:num w:numId="43" w16cid:durableId="1967271245">
    <w:abstractNumId w:val="18"/>
  </w:num>
  <w:num w:numId="44" w16cid:durableId="140039964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4695"/>
    <w:rsid w:val="00015B1A"/>
    <w:rsid w:val="000165DE"/>
    <w:rsid w:val="0002254B"/>
    <w:rsid w:val="00026691"/>
    <w:rsid w:val="00027A0E"/>
    <w:rsid w:val="00050B93"/>
    <w:rsid w:val="00065BA8"/>
    <w:rsid w:val="00082050"/>
    <w:rsid w:val="00092655"/>
    <w:rsid w:val="000A569F"/>
    <w:rsid w:val="000B2CE7"/>
    <w:rsid w:val="000B77E5"/>
    <w:rsid w:val="000D1AC0"/>
    <w:rsid w:val="000D4E95"/>
    <w:rsid w:val="000D602E"/>
    <w:rsid w:val="000D6968"/>
    <w:rsid w:val="000E63B9"/>
    <w:rsid w:val="000F4DF5"/>
    <w:rsid w:val="000F52E0"/>
    <w:rsid w:val="000F5932"/>
    <w:rsid w:val="00105BD8"/>
    <w:rsid w:val="00114A07"/>
    <w:rsid w:val="0011569D"/>
    <w:rsid w:val="001201E4"/>
    <w:rsid w:val="001235FA"/>
    <w:rsid w:val="001258CE"/>
    <w:rsid w:val="001264DA"/>
    <w:rsid w:val="001341D7"/>
    <w:rsid w:val="001357C9"/>
    <w:rsid w:val="001423AA"/>
    <w:rsid w:val="001566F2"/>
    <w:rsid w:val="00161F07"/>
    <w:rsid w:val="0016222E"/>
    <w:rsid w:val="00166982"/>
    <w:rsid w:val="0017045F"/>
    <w:rsid w:val="001714F0"/>
    <w:rsid w:val="001811E6"/>
    <w:rsid w:val="001963B1"/>
    <w:rsid w:val="001978C4"/>
    <w:rsid w:val="00197C83"/>
    <w:rsid w:val="001A5B83"/>
    <w:rsid w:val="001B1EC2"/>
    <w:rsid w:val="001B2301"/>
    <w:rsid w:val="001D532E"/>
    <w:rsid w:val="001E3CA3"/>
    <w:rsid w:val="001F21E1"/>
    <w:rsid w:val="001F2B16"/>
    <w:rsid w:val="002017B0"/>
    <w:rsid w:val="00235450"/>
    <w:rsid w:val="00270236"/>
    <w:rsid w:val="00275D5E"/>
    <w:rsid w:val="00280601"/>
    <w:rsid w:val="00286F7C"/>
    <w:rsid w:val="00295796"/>
    <w:rsid w:val="002A7C4E"/>
    <w:rsid w:val="002D0B36"/>
    <w:rsid w:val="002E16E7"/>
    <w:rsid w:val="002E3705"/>
    <w:rsid w:val="002E5D89"/>
    <w:rsid w:val="002E7A4D"/>
    <w:rsid w:val="002F4E11"/>
    <w:rsid w:val="0032160A"/>
    <w:rsid w:val="00325ED3"/>
    <w:rsid w:val="00334C9B"/>
    <w:rsid w:val="003365A2"/>
    <w:rsid w:val="00352E3A"/>
    <w:rsid w:val="0036261C"/>
    <w:rsid w:val="00370EE4"/>
    <w:rsid w:val="00372F45"/>
    <w:rsid w:val="00375061"/>
    <w:rsid w:val="00377808"/>
    <w:rsid w:val="00377FFC"/>
    <w:rsid w:val="00393ED6"/>
    <w:rsid w:val="003A6D84"/>
    <w:rsid w:val="003B2EB4"/>
    <w:rsid w:val="003B4FF1"/>
    <w:rsid w:val="003C1D02"/>
    <w:rsid w:val="003D422C"/>
    <w:rsid w:val="003D4E0B"/>
    <w:rsid w:val="003D4F43"/>
    <w:rsid w:val="003F2BD9"/>
    <w:rsid w:val="003F6230"/>
    <w:rsid w:val="00404512"/>
    <w:rsid w:val="00411BE9"/>
    <w:rsid w:val="00414280"/>
    <w:rsid w:val="004176F4"/>
    <w:rsid w:val="004218E4"/>
    <w:rsid w:val="00430916"/>
    <w:rsid w:val="0046077F"/>
    <w:rsid w:val="00465755"/>
    <w:rsid w:val="004750A7"/>
    <w:rsid w:val="00492175"/>
    <w:rsid w:val="004944EE"/>
    <w:rsid w:val="004B05BB"/>
    <w:rsid w:val="004B3A0D"/>
    <w:rsid w:val="004B3C9A"/>
    <w:rsid w:val="004B4853"/>
    <w:rsid w:val="004F463D"/>
    <w:rsid w:val="004F539A"/>
    <w:rsid w:val="004F781A"/>
    <w:rsid w:val="00510ED3"/>
    <w:rsid w:val="00512916"/>
    <w:rsid w:val="00531C8C"/>
    <w:rsid w:val="00543D26"/>
    <w:rsid w:val="00564CD3"/>
    <w:rsid w:val="00573834"/>
    <w:rsid w:val="00584A10"/>
    <w:rsid w:val="00590890"/>
    <w:rsid w:val="00597ED1"/>
    <w:rsid w:val="005A115F"/>
    <w:rsid w:val="005B1D35"/>
    <w:rsid w:val="005B3CA6"/>
    <w:rsid w:val="005B4650"/>
    <w:rsid w:val="005B4A5C"/>
    <w:rsid w:val="005B7ADF"/>
    <w:rsid w:val="005E5000"/>
    <w:rsid w:val="005F7B79"/>
    <w:rsid w:val="00607C71"/>
    <w:rsid w:val="00607CAB"/>
    <w:rsid w:val="0061693F"/>
    <w:rsid w:val="006205FB"/>
    <w:rsid w:val="0062626B"/>
    <w:rsid w:val="00626EDA"/>
    <w:rsid w:val="006304B6"/>
    <w:rsid w:val="00630656"/>
    <w:rsid w:val="00642915"/>
    <w:rsid w:val="006435C8"/>
    <w:rsid w:val="006632BE"/>
    <w:rsid w:val="0066442F"/>
    <w:rsid w:val="0066676D"/>
    <w:rsid w:val="00671B3B"/>
    <w:rsid w:val="00671FE5"/>
    <w:rsid w:val="0067238F"/>
    <w:rsid w:val="00680CD2"/>
    <w:rsid w:val="00691765"/>
    <w:rsid w:val="006A68F1"/>
    <w:rsid w:val="006B337E"/>
    <w:rsid w:val="006C1E7E"/>
    <w:rsid w:val="006C77EB"/>
    <w:rsid w:val="006F569D"/>
    <w:rsid w:val="006F7E8A"/>
    <w:rsid w:val="00702B7C"/>
    <w:rsid w:val="00703CBB"/>
    <w:rsid w:val="007070A1"/>
    <w:rsid w:val="00713CD6"/>
    <w:rsid w:val="00715DD1"/>
    <w:rsid w:val="007219E8"/>
    <w:rsid w:val="007239F8"/>
    <w:rsid w:val="0072620F"/>
    <w:rsid w:val="00726517"/>
    <w:rsid w:val="00735B7D"/>
    <w:rsid w:val="00740AC8"/>
    <w:rsid w:val="00752CF9"/>
    <w:rsid w:val="007540A1"/>
    <w:rsid w:val="00773795"/>
    <w:rsid w:val="00785BEE"/>
    <w:rsid w:val="007A03B3"/>
    <w:rsid w:val="007A7E05"/>
    <w:rsid w:val="007B3591"/>
    <w:rsid w:val="007C5AC9"/>
    <w:rsid w:val="007D268D"/>
    <w:rsid w:val="007E217D"/>
    <w:rsid w:val="007E2C74"/>
    <w:rsid w:val="007E6128"/>
    <w:rsid w:val="007F131B"/>
    <w:rsid w:val="007F2F4C"/>
    <w:rsid w:val="007F558C"/>
    <w:rsid w:val="007F788B"/>
    <w:rsid w:val="00805A94"/>
    <w:rsid w:val="0080784C"/>
    <w:rsid w:val="008116A6"/>
    <w:rsid w:val="008132D3"/>
    <w:rsid w:val="008472C3"/>
    <w:rsid w:val="008611B6"/>
    <w:rsid w:val="00866E39"/>
    <w:rsid w:val="00874C73"/>
    <w:rsid w:val="00877394"/>
    <w:rsid w:val="008868A3"/>
    <w:rsid w:val="00886D90"/>
    <w:rsid w:val="00887DB6"/>
    <w:rsid w:val="008938AE"/>
    <w:rsid w:val="008941E7"/>
    <w:rsid w:val="008A6957"/>
    <w:rsid w:val="008A6A2B"/>
    <w:rsid w:val="008B0081"/>
    <w:rsid w:val="008C1253"/>
    <w:rsid w:val="008D1D4F"/>
    <w:rsid w:val="008F1A08"/>
    <w:rsid w:val="008F2ECD"/>
    <w:rsid w:val="008F744A"/>
    <w:rsid w:val="00904458"/>
    <w:rsid w:val="009122BB"/>
    <w:rsid w:val="0097445D"/>
    <w:rsid w:val="00975ED4"/>
    <w:rsid w:val="009777C5"/>
    <w:rsid w:val="00980F8A"/>
    <w:rsid w:val="0099114F"/>
    <w:rsid w:val="00993927"/>
    <w:rsid w:val="009A267F"/>
    <w:rsid w:val="009A448F"/>
    <w:rsid w:val="009B1F2D"/>
    <w:rsid w:val="009C21B2"/>
    <w:rsid w:val="009D1474"/>
    <w:rsid w:val="009E331F"/>
    <w:rsid w:val="009F09BD"/>
    <w:rsid w:val="009F66A8"/>
    <w:rsid w:val="009F6EDF"/>
    <w:rsid w:val="00A01041"/>
    <w:rsid w:val="00A04303"/>
    <w:rsid w:val="00A06641"/>
    <w:rsid w:val="00A0791F"/>
    <w:rsid w:val="00A1288E"/>
    <w:rsid w:val="00A36D59"/>
    <w:rsid w:val="00A466EE"/>
    <w:rsid w:val="00A477BB"/>
    <w:rsid w:val="00A56AF6"/>
    <w:rsid w:val="00A6146D"/>
    <w:rsid w:val="00A62B49"/>
    <w:rsid w:val="00A64175"/>
    <w:rsid w:val="00A80AA7"/>
    <w:rsid w:val="00A91D2D"/>
    <w:rsid w:val="00AA6E73"/>
    <w:rsid w:val="00AC6E60"/>
    <w:rsid w:val="00AD3666"/>
    <w:rsid w:val="00AD7047"/>
    <w:rsid w:val="00AE38D8"/>
    <w:rsid w:val="00AE7777"/>
    <w:rsid w:val="00B0014A"/>
    <w:rsid w:val="00B00F17"/>
    <w:rsid w:val="00B10836"/>
    <w:rsid w:val="00B31725"/>
    <w:rsid w:val="00B4263C"/>
    <w:rsid w:val="00B5559F"/>
    <w:rsid w:val="00B613DC"/>
    <w:rsid w:val="00B6679E"/>
    <w:rsid w:val="00B66F6B"/>
    <w:rsid w:val="00B74933"/>
    <w:rsid w:val="00B7532E"/>
    <w:rsid w:val="00B81BD0"/>
    <w:rsid w:val="00B82FFD"/>
    <w:rsid w:val="00B846C2"/>
    <w:rsid w:val="00B959DC"/>
    <w:rsid w:val="00B95F60"/>
    <w:rsid w:val="00B97ECE"/>
    <w:rsid w:val="00BC7763"/>
    <w:rsid w:val="00BD53BF"/>
    <w:rsid w:val="00BD5974"/>
    <w:rsid w:val="00BE0208"/>
    <w:rsid w:val="00BE3E54"/>
    <w:rsid w:val="00C059A9"/>
    <w:rsid w:val="00C11858"/>
    <w:rsid w:val="00C31397"/>
    <w:rsid w:val="00C332B5"/>
    <w:rsid w:val="00C4589F"/>
    <w:rsid w:val="00C4731F"/>
    <w:rsid w:val="00C47661"/>
    <w:rsid w:val="00C51C6A"/>
    <w:rsid w:val="00C6007E"/>
    <w:rsid w:val="00C6336D"/>
    <w:rsid w:val="00C8314B"/>
    <w:rsid w:val="00C91F46"/>
    <w:rsid w:val="00CC51B6"/>
    <w:rsid w:val="00CC563E"/>
    <w:rsid w:val="00CD23C4"/>
    <w:rsid w:val="00CD2BC6"/>
    <w:rsid w:val="00CE5BBF"/>
    <w:rsid w:val="00CF553F"/>
    <w:rsid w:val="00D07108"/>
    <w:rsid w:val="00D11C7E"/>
    <w:rsid w:val="00D203CA"/>
    <w:rsid w:val="00D376BB"/>
    <w:rsid w:val="00D45050"/>
    <w:rsid w:val="00D508B4"/>
    <w:rsid w:val="00D55C1F"/>
    <w:rsid w:val="00D83DC8"/>
    <w:rsid w:val="00D855CE"/>
    <w:rsid w:val="00D86752"/>
    <w:rsid w:val="00D91D4B"/>
    <w:rsid w:val="00D94C5B"/>
    <w:rsid w:val="00D95FA0"/>
    <w:rsid w:val="00DA0EA9"/>
    <w:rsid w:val="00DA43DE"/>
    <w:rsid w:val="00DA5725"/>
    <w:rsid w:val="00DA7F11"/>
    <w:rsid w:val="00DB20DB"/>
    <w:rsid w:val="00DC28D6"/>
    <w:rsid w:val="00DC4C0F"/>
    <w:rsid w:val="00DC5FAC"/>
    <w:rsid w:val="00DC770E"/>
    <w:rsid w:val="00DD3A0D"/>
    <w:rsid w:val="00DD6E22"/>
    <w:rsid w:val="00DF5A54"/>
    <w:rsid w:val="00DF66B4"/>
    <w:rsid w:val="00DF6FD2"/>
    <w:rsid w:val="00E00085"/>
    <w:rsid w:val="00E24FDF"/>
    <w:rsid w:val="00E3210F"/>
    <w:rsid w:val="00E36879"/>
    <w:rsid w:val="00E42E65"/>
    <w:rsid w:val="00E50F5E"/>
    <w:rsid w:val="00E521D9"/>
    <w:rsid w:val="00E545D8"/>
    <w:rsid w:val="00E54F19"/>
    <w:rsid w:val="00E606E8"/>
    <w:rsid w:val="00E61DAF"/>
    <w:rsid w:val="00E63012"/>
    <w:rsid w:val="00E647DF"/>
    <w:rsid w:val="00E763E4"/>
    <w:rsid w:val="00E77717"/>
    <w:rsid w:val="00E813B8"/>
    <w:rsid w:val="00E82606"/>
    <w:rsid w:val="00E9136B"/>
    <w:rsid w:val="00E91E2A"/>
    <w:rsid w:val="00EB094B"/>
    <w:rsid w:val="00EB417B"/>
    <w:rsid w:val="00EC6653"/>
    <w:rsid w:val="00ED18A9"/>
    <w:rsid w:val="00ED45E0"/>
    <w:rsid w:val="00ED52B8"/>
    <w:rsid w:val="00EF206E"/>
    <w:rsid w:val="00EF22F0"/>
    <w:rsid w:val="00EF631F"/>
    <w:rsid w:val="00F02A4E"/>
    <w:rsid w:val="00F06022"/>
    <w:rsid w:val="00F139E0"/>
    <w:rsid w:val="00F174D6"/>
    <w:rsid w:val="00F2295F"/>
    <w:rsid w:val="00F406E8"/>
    <w:rsid w:val="00F428E0"/>
    <w:rsid w:val="00F519DC"/>
    <w:rsid w:val="00F82220"/>
    <w:rsid w:val="00F84228"/>
    <w:rsid w:val="00F9563C"/>
    <w:rsid w:val="00F97695"/>
    <w:rsid w:val="00F97F3E"/>
    <w:rsid w:val="00FA2D1E"/>
    <w:rsid w:val="00FA4EC5"/>
    <w:rsid w:val="00FC44D3"/>
    <w:rsid w:val="00FD4CF5"/>
    <w:rsid w:val="00FD61F8"/>
    <w:rsid w:val="00FD64C0"/>
    <w:rsid w:val="00FE2296"/>
    <w:rsid w:val="00FE3F15"/>
    <w:rsid w:val="00FE4FB6"/>
    <w:rsid w:val="00FF3053"/>
    <w:rsid w:val="00FF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pink">
    <w:name w:val="3 Bulleted copy pink &gt;"/>
    <w:basedOn w:val="Normal"/>
    <w:qFormat/>
    <w:rsid w:val="00BC7763"/>
    <w:pPr>
      <w:numPr>
        <w:numId w:val="20"/>
      </w:numPr>
      <w:ind w:left="360" w:right="284" w:hanging="360"/>
    </w:pPr>
    <w:rPr>
      <w:rFonts w:cs="Arial"/>
      <w:szCs w:val="20"/>
    </w:rPr>
  </w:style>
  <w:style w:type="character" w:customStyle="1" w:styleId="cf01">
    <w:name w:val="cf01"/>
    <w:basedOn w:val="DefaultParagraphFont"/>
    <w:rsid w:val="006C77EB"/>
    <w:rPr>
      <w:rFonts w:ascii="Segoe UI" w:hAnsi="Segoe UI" w:cs="Segoe UI"/>
      <w:sz w:val="18"/>
      <w:szCs w:val="18"/>
    </w:rPr>
  </w:style>
  <w:style w:type="character" w:styleId="CommentReference">
    <w:name w:val="annotation reference"/>
    <w:basedOn w:val="DefaultParagraphFont"/>
    <w:uiPriority w:val="99"/>
    <w:semiHidden/>
    <w:unhideWhenUsed/>
    <w:rsid w:val="008611B6"/>
    <w:rPr>
      <w:sz w:val="16"/>
      <w:szCs w:val="16"/>
    </w:rPr>
  </w:style>
  <w:style w:type="paragraph" w:styleId="CommentText">
    <w:name w:val="annotation text"/>
    <w:basedOn w:val="Normal"/>
    <w:link w:val="CommentTextChar"/>
    <w:uiPriority w:val="99"/>
    <w:unhideWhenUsed/>
    <w:rsid w:val="008611B6"/>
    <w:rPr>
      <w:szCs w:val="20"/>
    </w:rPr>
  </w:style>
  <w:style w:type="character" w:customStyle="1" w:styleId="CommentTextChar">
    <w:name w:val="Comment Text Char"/>
    <w:basedOn w:val="DefaultParagraphFont"/>
    <w:link w:val="CommentText"/>
    <w:uiPriority w:val="99"/>
    <w:rsid w:val="008611B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8611B6"/>
    <w:rPr>
      <w:b/>
      <w:bCs/>
    </w:rPr>
  </w:style>
  <w:style w:type="character" w:customStyle="1" w:styleId="CommentSubjectChar">
    <w:name w:val="Comment Subject Char"/>
    <w:basedOn w:val="CommentTextChar"/>
    <w:link w:val="CommentSubject"/>
    <w:uiPriority w:val="99"/>
    <w:semiHidden/>
    <w:rsid w:val="008611B6"/>
    <w:rPr>
      <w:rFonts w:eastAsia="MS Mincho"/>
      <w:b/>
      <w:bCs/>
      <w:lang w:val="en-US" w:eastAsia="en-US"/>
    </w:rPr>
  </w:style>
  <w:style w:type="paragraph" w:styleId="Header">
    <w:name w:val="header"/>
    <w:basedOn w:val="Normal"/>
    <w:link w:val="HeaderChar"/>
    <w:uiPriority w:val="99"/>
    <w:semiHidden/>
    <w:unhideWhenUsed/>
    <w:rsid w:val="00D203CA"/>
    <w:pPr>
      <w:tabs>
        <w:tab w:val="center" w:pos="4513"/>
        <w:tab w:val="right" w:pos="9026"/>
      </w:tabs>
      <w:spacing w:after="0"/>
    </w:pPr>
  </w:style>
  <w:style w:type="character" w:customStyle="1" w:styleId="HeaderChar">
    <w:name w:val="Header Char"/>
    <w:basedOn w:val="DefaultParagraphFont"/>
    <w:link w:val="Header"/>
    <w:uiPriority w:val="99"/>
    <w:semiHidden/>
    <w:rsid w:val="00D203CA"/>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86278327">
      <w:bodyDiv w:val="1"/>
      <w:marLeft w:val="0"/>
      <w:marRight w:val="0"/>
      <w:marTop w:val="0"/>
      <w:marBottom w:val="0"/>
      <w:divBdr>
        <w:top w:val="none" w:sz="0" w:space="0" w:color="auto"/>
        <w:left w:val="none" w:sz="0" w:space="0" w:color="auto"/>
        <w:bottom w:val="none" w:sz="0" w:space="0" w:color="auto"/>
        <w:right w:val="none" w:sz="0" w:space="0" w:color="auto"/>
      </w:divBdr>
    </w:div>
    <w:div w:id="319118186">
      <w:bodyDiv w:val="1"/>
      <w:marLeft w:val="0"/>
      <w:marRight w:val="0"/>
      <w:marTop w:val="0"/>
      <w:marBottom w:val="0"/>
      <w:divBdr>
        <w:top w:val="none" w:sz="0" w:space="0" w:color="auto"/>
        <w:left w:val="none" w:sz="0" w:space="0" w:color="auto"/>
        <w:bottom w:val="none" w:sz="0" w:space="0" w:color="auto"/>
        <w:right w:val="none" w:sz="0" w:space="0" w:color="auto"/>
      </w:divBdr>
    </w:div>
    <w:div w:id="410008987">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5176161">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17634659">
      <w:bodyDiv w:val="1"/>
      <w:marLeft w:val="0"/>
      <w:marRight w:val="0"/>
      <w:marTop w:val="0"/>
      <w:marBottom w:val="0"/>
      <w:divBdr>
        <w:top w:val="none" w:sz="0" w:space="0" w:color="auto"/>
        <w:left w:val="none" w:sz="0" w:space="0" w:color="auto"/>
        <w:bottom w:val="none" w:sz="0" w:space="0" w:color="auto"/>
        <w:right w:val="none" w:sz="0" w:space="0" w:color="auto"/>
      </w:divBdr>
    </w:div>
    <w:div w:id="165729474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58280985">
      <w:bodyDiv w:val="1"/>
      <w:marLeft w:val="0"/>
      <w:marRight w:val="0"/>
      <w:marTop w:val="0"/>
      <w:marBottom w:val="0"/>
      <w:divBdr>
        <w:top w:val="none" w:sz="0" w:space="0" w:color="auto"/>
        <w:left w:val="none" w:sz="0" w:space="0" w:color="auto"/>
        <w:bottom w:val="none" w:sz="0" w:space="0" w:color="auto"/>
        <w:right w:val="none" w:sz="0" w:space="0" w:color="auto"/>
      </w:divBdr>
    </w:div>
    <w:div w:id="198272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20/1586/mad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uidance/data-protection-in-schools/generative-artificial-intelligence-ai-and-data-protection-in-schools" TargetMode="External"/><Relationship Id="rId17" Type="http://schemas.openxmlformats.org/officeDocument/2006/relationships/hyperlink" Target="https://www.jcq.org.uk/exams-office/malpractice/artificial-intelligence/" TargetMode="External"/><Relationship Id="rId2" Type="http://schemas.openxmlformats.org/officeDocument/2006/relationships/customXml" Target="../customXml/item2.xml"/><Relationship Id="rId16" Type="http://schemas.openxmlformats.org/officeDocument/2006/relationships/hyperlink" Target="mailto:dpo@kcsp.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ai-regulation-a-pro-innovation-approach/white-paper" TargetMode="External"/><Relationship Id="rId5" Type="http://schemas.openxmlformats.org/officeDocument/2006/relationships/numbering" Target="numbering.xml"/><Relationship Id="rId15" Type="http://schemas.openxmlformats.org/officeDocument/2006/relationships/hyperlink" Target="https://www.gov.uk/government/publications/ai-regulation-a-pro-innovation-approach/white-pap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8/12/contents/enacted"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78CAD3661B3E48938EC9FA60425569" ma:contentTypeVersion="17" ma:contentTypeDescription="Create a new document." ma:contentTypeScope="" ma:versionID="c8d979c03ebd2d387cad5e769ba5d968">
  <xsd:schema xmlns:xsd="http://www.w3.org/2001/XMLSchema" xmlns:xs="http://www.w3.org/2001/XMLSchema" xmlns:p="http://schemas.microsoft.com/office/2006/metadata/properties" xmlns:ns2="12529492-5ac9-4698-9512-3119a492ff54" xmlns:ns3="4393af4c-e0eb-4236-a1ec-3bbd3283adc4" targetNamespace="http://schemas.microsoft.com/office/2006/metadata/properties" ma:root="true" ma:fieldsID="9dbff4306d6683a565e2fa58a87d4a94" ns2:_="" ns3:_="">
    <xsd:import namespace="12529492-5ac9-4698-9512-3119a492ff54"/>
    <xsd:import namespace="4393af4c-e0eb-4236-a1ec-3bbd3283ad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29492-5ac9-4698-9512-3119a492ff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c273682-7287-49f1-a014-ad608ce2b95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93af4c-e0eb-4236-a1ec-3bbd3283adc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b293457-bdff-4e89-a493-870730d0c33c}" ma:internalName="TaxCatchAll" ma:showField="CatchAllData" ma:web="4393af4c-e0eb-4236-a1ec-3bbd3283a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529492-5ac9-4698-9512-3119a492ff54">
      <Terms xmlns="http://schemas.microsoft.com/office/infopath/2007/PartnerControls"/>
    </lcf76f155ced4ddcb4097134ff3c332f>
    <TaxCatchAll xmlns="4393af4c-e0eb-4236-a1ec-3bbd3283adc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2E0567C-F00B-4477-9282-17378D1AD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29492-5ac9-4698-9512-3119a492ff54"/>
    <ds:schemaRef ds:uri="4393af4c-e0eb-4236-a1ec-3bbd3283a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26C3E2-24CC-48CF-915F-59C62DC16459}">
  <ds:schemaRefs>
    <ds:schemaRef ds:uri="http://schemas.microsoft.com/sharepoint/v3/contenttype/forms"/>
  </ds:schemaRefs>
</ds:datastoreItem>
</file>

<file path=customXml/itemProps3.xml><?xml version="1.0" encoding="utf-8"?>
<ds:datastoreItem xmlns:ds="http://schemas.openxmlformats.org/officeDocument/2006/customXml" ds:itemID="{9D51F994-4C8F-4882-AC1C-3745CC7D1A54}">
  <ds:schemaRefs>
    <ds:schemaRef ds:uri="http://schemas.microsoft.com/office/2006/metadata/properties"/>
    <ds:schemaRef ds:uri="http://schemas.microsoft.com/office/infopath/2007/PartnerControls"/>
    <ds:schemaRef ds:uri="12529492-5ac9-4698-9512-3119a492ff54"/>
    <ds:schemaRef ds:uri="4393af4c-e0eb-4236-a1ec-3bbd3283adc4"/>
  </ds:schemaRefs>
</ds:datastoreItem>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20499</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Rachel Bushell</cp:lastModifiedBy>
  <cp:revision>34</cp:revision>
  <cp:lastPrinted>2018-10-02T14:43:00Z</cp:lastPrinted>
  <dcterms:created xsi:type="dcterms:W3CDTF">2025-03-24T16:30:00Z</dcterms:created>
  <dcterms:modified xsi:type="dcterms:W3CDTF">2025-05-22T08:54:00Z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0x010100E078CAD3661B3E48938EC9FA60425569</vt:lpwstr>
  </property>
  <property fmtid="{D5CDD505-2E9C-101B-9397-08002B2CF9AE}" pid="3" name="MediaServiceImageTags">
    <vt:lpwstr/>
  </property>
</Properties>
</file>