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8A9692" w14:textId="3BC55E91" w:rsidR="00A404B7" w:rsidRPr="00346656" w:rsidRDefault="003F17D7" w:rsidP="00346656">
      <w:pPr>
        <w:keepNext/>
        <w:keepLines/>
        <w:spacing w:before="480" w:after="120" w:line="240" w:lineRule="auto"/>
        <w:outlineLvl w:val="0"/>
        <w:rPr>
          <w:rFonts w:ascii="Arial" w:eastAsia="MS Gothic" w:hAnsi="Arial" w:cs="Times New Roman"/>
          <w:b/>
          <w:bCs/>
          <w:sz w:val="72"/>
          <w:szCs w:val="36"/>
          <w:lang w:eastAsia="x-none"/>
        </w:rPr>
      </w:pPr>
      <w:bookmarkStart w:id="0" w:name="_Hlk31645245"/>
      <w:r w:rsidRPr="00526C1D">
        <w:rPr>
          <w:rFonts w:ascii="Arial" w:eastAsia="MS Gothic" w:hAnsi="Arial" w:cs="Times New Roman"/>
          <w:b/>
          <w:bCs/>
          <w:noProof/>
          <w:sz w:val="72"/>
          <w:szCs w:val="36"/>
          <w:lang w:eastAsia="en-GB"/>
        </w:rPr>
        <w:drawing>
          <wp:inline distT="0" distB="0" distL="0" distR="0" wp14:anchorId="3E1697E0" wp14:editId="016ED40E">
            <wp:extent cx="2209800" cy="160442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44695" cy="1629758"/>
                    </a:xfrm>
                    <a:prstGeom prst="rect">
                      <a:avLst/>
                    </a:prstGeom>
                    <a:noFill/>
                  </pic:spPr>
                </pic:pic>
              </a:graphicData>
            </a:graphic>
          </wp:inline>
        </w:drawing>
      </w:r>
      <w:r w:rsidR="00346656">
        <w:rPr>
          <w:rFonts w:ascii="Arial" w:eastAsia="MS Gothic" w:hAnsi="Arial" w:cs="Times New Roman"/>
          <w:b/>
          <w:bCs/>
          <w:sz w:val="72"/>
          <w:szCs w:val="36"/>
          <w:lang w:eastAsia="x-none"/>
        </w:rPr>
        <w:t xml:space="preserve">                </w:t>
      </w:r>
      <w:r w:rsidR="00346656">
        <w:rPr>
          <w:noProof/>
          <w:lang w:eastAsia="en-GB"/>
        </w:rPr>
        <w:drawing>
          <wp:inline distT="0" distB="0" distL="0" distR="0" wp14:anchorId="52DCA6D0" wp14:editId="75F85340">
            <wp:extent cx="1192530" cy="1358193"/>
            <wp:effectExtent l="0" t="0" r="762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t Augustines Logo small letterhead.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203345" cy="1370510"/>
                    </a:xfrm>
                    <a:prstGeom prst="rect">
                      <a:avLst/>
                    </a:prstGeom>
                  </pic:spPr>
                </pic:pic>
              </a:graphicData>
            </a:graphic>
          </wp:inline>
        </w:drawing>
      </w:r>
      <w:bookmarkStart w:id="1" w:name="_GoBack"/>
      <w:bookmarkEnd w:id="1"/>
    </w:p>
    <w:p w14:paraId="00104A4B" w14:textId="676A27ED" w:rsidR="0087558B" w:rsidRPr="00526C1D" w:rsidRDefault="00A404B7" w:rsidP="00BF6BAF">
      <w:pPr>
        <w:keepNext/>
        <w:keepLines/>
        <w:spacing w:before="480" w:after="120" w:line="240" w:lineRule="auto"/>
        <w:jc w:val="center"/>
        <w:outlineLvl w:val="0"/>
        <w:rPr>
          <w:rFonts w:ascii="Arial" w:eastAsia="MS Gothic" w:hAnsi="Arial" w:cs="Times New Roman"/>
          <w:b/>
          <w:bCs/>
          <w:sz w:val="44"/>
          <w:lang w:eastAsia="x-none"/>
        </w:rPr>
      </w:pPr>
      <w:r>
        <w:rPr>
          <w:rFonts w:ascii="Arial" w:eastAsia="MS Gothic" w:hAnsi="Arial" w:cs="Times New Roman"/>
          <w:b/>
          <w:bCs/>
          <w:sz w:val="44"/>
          <w:lang w:eastAsia="x-none"/>
        </w:rPr>
        <w:t>P</w:t>
      </w:r>
      <w:r w:rsidR="00BF6BAF" w:rsidRPr="00526C1D">
        <w:rPr>
          <w:rFonts w:ascii="Arial" w:eastAsia="MS Gothic" w:hAnsi="Arial" w:cs="Times New Roman"/>
          <w:b/>
          <w:bCs/>
          <w:sz w:val="44"/>
          <w:lang w:eastAsia="x-none"/>
        </w:rPr>
        <w:t>ri</w:t>
      </w:r>
      <w:r w:rsidR="00B92319">
        <w:rPr>
          <w:rFonts w:ascii="Arial" w:eastAsia="MS Gothic" w:hAnsi="Arial" w:cs="Times New Roman"/>
          <w:b/>
          <w:bCs/>
          <w:sz w:val="44"/>
          <w:lang w:eastAsia="x-none"/>
        </w:rPr>
        <w:t>mary</w:t>
      </w:r>
      <w:r w:rsidR="00BF6BAF" w:rsidRPr="00526C1D">
        <w:rPr>
          <w:rFonts w:ascii="Arial" w:eastAsia="MS Gothic" w:hAnsi="Arial" w:cs="Times New Roman"/>
          <w:b/>
          <w:bCs/>
          <w:sz w:val="44"/>
          <w:lang w:val="x-none" w:eastAsia="x-none"/>
        </w:rPr>
        <w:t xml:space="preserve"> Schools Admissions </w:t>
      </w:r>
      <w:r w:rsidR="00B92319">
        <w:rPr>
          <w:rFonts w:ascii="Arial" w:eastAsia="MS Gothic" w:hAnsi="Arial" w:cs="Times New Roman"/>
          <w:b/>
          <w:bCs/>
          <w:sz w:val="44"/>
          <w:lang w:eastAsia="x-none"/>
        </w:rPr>
        <w:t>Policy</w:t>
      </w:r>
      <w:r w:rsidR="00FC5CF6" w:rsidRPr="00526C1D">
        <w:rPr>
          <w:rFonts w:ascii="Arial" w:eastAsia="MS Gothic" w:hAnsi="Arial" w:cs="Times New Roman"/>
          <w:b/>
          <w:bCs/>
          <w:sz w:val="44"/>
          <w:lang w:eastAsia="x-none"/>
        </w:rPr>
        <w:t xml:space="preserve"> </w:t>
      </w:r>
      <w:r w:rsidR="0087558B" w:rsidRPr="00526C1D">
        <w:rPr>
          <w:rFonts w:ascii="Arial" w:eastAsia="MS Gothic" w:hAnsi="Arial" w:cs="Times New Roman"/>
          <w:b/>
          <w:bCs/>
          <w:sz w:val="44"/>
          <w:lang w:eastAsia="x-none"/>
        </w:rPr>
        <w:t>20</w:t>
      </w:r>
      <w:r w:rsidR="00B140D6">
        <w:rPr>
          <w:rFonts w:ascii="Arial" w:eastAsia="MS Gothic" w:hAnsi="Arial" w:cs="Times New Roman"/>
          <w:b/>
          <w:bCs/>
          <w:sz w:val="44"/>
          <w:lang w:eastAsia="x-none"/>
        </w:rPr>
        <w:t>2</w:t>
      </w:r>
      <w:r w:rsidR="00363C59">
        <w:rPr>
          <w:rFonts w:ascii="Arial" w:eastAsia="MS Gothic" w:hAnsi="Arial" w:cs="Times New Roman"/>
          <w:b/>
          <w:bCs/>
          <w:sz w:val="44"/>
          <w:lang w:eastAsia="x-none"/>
        </w:rPr>
        <w:t>7</w:t>
      </w:r>
      <w:r w:rsidR="005A597D">
        <w:rPr>
          <w:rFonts w:ascii="Arial" w:eastAsia="MS Gothic" w:hAnsi="Arial" w:cs="Times New Roman"/>
          <w:b/>
          <w:bCs/>
          <w:sz w:val="44"/>
          <w:lang w:eastAsia="x-none"/>
        </w:rPr>
        <w:t>-28</w:t>
      </w:r>
      <w:r w:rsidR="00970615" w:rsidRPr="00526C1D">
        <w:rPr>
          <w:rFonts w:ascii="Arial" w:eastAsia="MS Gothic" w:hAnsi="Arial" w:cs="Times New Roman"/>
          <w:b/>
          <w:bCs/>
          <w:sz w:val="44"/>
          <w:lang w:eastAsia="x-none"/>
        </w:rPr>
        <w:br/>
      </w:r>
    </w:p>
    <w:p w14:paraId="1B5123F0" w14:textId="77777777" w:rsidR="00BF6BAF" w:rsidRPr="00526C1D" w:rsidRDefault="00BF6BAF" w:rsidP="00BF6BAF">
      <w:pPr>
        <w:keepNext/>
        <w:keepLines/>
        <w:numPr>
          <w:ilvl w:val="0"/>
          <w:numId w:val="4"/>
        </w:numPr>
        <w:spacing w:before="480" w:after="120" w:line="240" w:lineRule="auto"/>
        <w:outlineLvl w:val="0"/>
        <w:rPr>
          <w:rFonts w:ascii="Arial" w:eastAsia="MS Gothic" w:hAnsi="Arial" w:cs="Times New Roman"/>
          <w:b/>
          <w:bCs/>
          <w:sz w:val="32"/>
          <w:szCs w:val="36"/>
          <w:lang w:val="x-none" w:eastAsia="x-none"/>
        </w:rPr>
      </w:pPr>
      <w:bookmarkStart w:id="2" w:name="_Toc491444537"/>
      <w:bookmarkEnd w:id="0"/>
      <w:r w:rsidRPr="00526C1D">
        <w:rPr>
          <w:rFonts w:ascii="Arial" w:eastAsia="MS Gothic" w:hAnsi="Arial" w:cs="Times New Roman"/>
          <w:b/>
          <w:bCs/>
          <w:sz w:val="32"/>
          <w:szCs w:val="36"/>
          <w:lang w:val="x-none" w:eastAsia="x-none"/>
        </w:rPr>
        <w:t>Introduction</w:t>
      </w:r>
    </w:p>
    <w:p w14:paraId="12DC5FCB" w14:textId="38EF04EE" w:rsidR="00BF6BAF" w:rsidRPr="00526C1D" w:rsidRDefault="00BF6BAF" w:rsidP="00BF6BAF">
      <w:pPr>
        <w:spacing w:before="120" w:after="120" w:line="240" w:lineRule="auto"/>
        <w:rPr>
          <w:rFonts w:ascii="Arial" w:eastAsia="MS Mincho" w:hAnsi="Arial" w:cs="Times New Roman"/>
          <w:szCs w:val="28"/>
          <w:lang w:eastAsia="x-none"/>
        </w:rPr>
      </w:pPr>
      <w:r w:rsidRPr="00526C1D">
        <w:rPr>
          <w:rFonts w:ascii="Arial" w:eastAsia="MS Mincho" w:hAnsi="Arial" w:cs="Times New Roman"/>
          <w:szCs w:val="28"/>
          <w:lang w:eastAsia="x-none"/>
        </w:rPr>
        <w:t>This policy applies to admissions to primary schools within the Kent Catholic Schools Partnership (“the Trust”) from 1 September 202</w:t>
      </w:r>
      <w:r w:rsidR="005A597D">
        <w:rPr>
          <w:rFonts w:ascii="Arial" w:eastAsia="MS Mincho" w:hAnsi="Arial" w:cs="Times New Roman"/>
          <w:szCs w:val="28"/>
          <w:lang w:eastAsia="x-none"/>
        </w:rPr>
        <w:t>7</w:t>
      </w:r>
      <w:r w:rsidRPr="00526C1D">
        <w:rPr>
          <w:rFonts w:ascii="Arial" w:eastAsia="MS Mincho" w:hAnsi="Arial" w:cs="Times New Roman"/>
          <w:szCs w:val="28"/>
          <w:lang w:eastAsia="x-none"/>
        </w:rPr>
        <w:t>. It has been agreed by the Trust Board</w:t>
      </w:r>
      <w:r w:rsidR="0035519F" w:rsidRPr="00526C1D">
        <w:rPr>
          <w:rFonts w:ascii="Arial" w:eastAsia="MS Mincho" w:hAnsi="Arial" w:cs="Times New Roman"/>
          <w:szCs w:val="28"/>
          <w:lang w:eastAsia="x-none"/>
        </w:rPr>
        <w:t xml:space="preserve">, as the admissions authority, </w:t>
      </w:r>
      <w:r w:rsidRPr="00526C1D">
        <w:rPr>
          <w:rFonts w:ascii="Arial" w:eastAsia="MS Mincho" w:hAnsi="Arial" w:cs="Times New Roman"/>
          <w:szCs w:val="28"/>
          <w:lang w:eastAsia="x-none"/>
        </w:rPr>
        <w:t xml:space="preserve">after due consultation including with the Archdiocese Education Commission and </w:t>
      </w:r>
      <w:r w:rsidR="000F0DC9">
        <w:rPr>
          <w:rFonts w:ascii="Arial" w:eastAsia="MS Mincho" w:hAnsi="Arial" w:cs="Times New Roman"/>
          <w:szCs w:val="28"/>
          <w:lang w:eastAsia="x-none"/>
        </w:rPr>
        <w:t>the relevant local authority</w:t>
      </w:r>
      <w:r w:rsidRPr="00526C1D">
        <w:rPr>
          <w:rFonts w:ascii="Arial" w:eastAsia="MS Mincho" w:hAnsi="Arial" w:cs="Times New Roman"/>
          <w:szCs w:val="28"/>
          <w:lang w:eastAsia="x-none"/>
        </w:rPr>
        <w:t>. The schools included are:</w:t>
      </w:r>
    </w:p>
    <w:p w14:paraId="43ED6615" w14:textId="3F76B3C1" w:rsidR="00BF6BAF" w:rsidRPr="00526C1D" w:rsidRDefault="00363C59" w:rsidP="003A6858">
      <w:pPr>
        <w:spacing w:before="120" w:after="120" w:line="240" w:lineRule="auto"/>
        <w:rPr>
          <w:rFonts w:ascii="Arial" w:eastAsia="MS Mincho" w:hAnsi="Arial" w:cs="Times New Roman"/>
          <w:szCs w:val="28"/>
          <w:lang w:eastAsia="x-none"/>
        </w:rPr>
      </w:pPr>
      <w:r>
        <w:rPr>
          <w:rFonts w:ascii="Arial" w:eastAsia="MS Mincho" w:hAnsi="Arial" w:cs="Times New Roman"/>
          <w:szCs w:val="28"/>
          <w:lang w:eastAsia="x-none"/>
        </w:rPr>
        <w:t>English Martyrs</w:t>
      </w:r>
      <w:r w:rsidR="00911791">
        <w:rPr>
          <w:rFonts w:ascii="Arial" w:eastAsia="MS Mincho" w:hAnsi="Arial" w:cs="Times New Roman"/>
          <w:szCs w:val="28"/>
          <w:lang w:eastAsia="x-none"/>
        </w:rPr>
        <w:t>’</w:t>
      </w:r>
      <w:r>
        <w:rPr>
          <w:rFonts w:ascii="Arial" w:eastAsia="MS Mincho" w:hAnsi="Arial" w:cs="Times New Roman"/>
          <w:szCs w:val="28"/>
          <w:lang w:eastAsia="x-none"/>
        </w:rPr>
        <w:t xml:space="preserve"> </w:t>
      </w:r>
      <w:r w:rsidR="00911791">
        <w:rPr>
          <w:rFonts w:ascii="Arial" w:eastAsia="MS Mincho" w:hAnsi="Arial" w:cs="Times New Roman"/>
          <w:szCs w:val="28"/>
          <w:lang w:eastAsia="x-none"/>
        </w:rPr>
        <w:t>RC</w:t>
      </w:r>
      <w:r>
        <w:rPr>
          <w:rFonts w:ascii="Arial" w:eastAsia="MS Mincho" w:hAnsi="Arial" w:cs="Times New Roman"/>
          <w:szCs w:val="28"/>
          <w:lang w:eastAsia="x-none"/>
        </w:rPr>
        <w:t xml:space="preserve"> Primary School, </w:t>
      </w:r>
      <w:r w:rsidR="00911791">
        <w:rPr>
          <w:rFonts w:ascii="Arial" w:eastAsia="MS Mincho" w:hAnsi="Arial" w:cs="Times New Roman"/>
          <w:szCs w:val="28"/>
          <w:lang w:eastAsia="x-none"/>
        </w:rPr>
        <w:t>Rochester</w:t>
      </w:r>
      <w:r>
        <w:rPr>
          <w:rFonts w:ascii="Arial" w:eastAsia="MS Mincho" w:hAnsi="Arial" w:cs="Times New Roman"/>
          <w:szCs w:val="28"/>
          <w:lang w:eastAsia="x-none"/>
        </w:rPr>
        <w:br/>
      </w:r>
      <w:r w:rsidR="003A6858" w:rsidRPr="00526C1D">
        <w:rPr>
          <w:rFonts w:ascii="Arial" w:eastAsia="MS Mincho" w:hAnsi="Arial" w:cs="Times New Roman"/>
          <w:szCs w:val="28"/>
          <w:lang w:eastAsia="x-none"/>
        </w:rPr>
        <w:t>Holy Family Catholic Primary School, Maidstone</w:t>
      </w:r>
      <w:r w:rsidR="003A6858" w:rsidRPr="00526C1D">
        <w:rPr>
          <w:rFonts w:ascii="Arial" w:eastAsia="MS Mincho" w:hAnsi="Arial" w:cs="Times New Roman"/>
          <w:szCs w:val="28"/>
          <w:lang w:eastAsia="x-none"/>
        </w:rPr>
        <w:br/>
        <w:t>More Park Catholic Primary School, West Malling</w:t>
      </w:r>
      <w:r w:rsidR="003A6858" w:rsidRPr="00526C1D">
        <w:rPr>
          <w:rFonts w:ascii="Arial" w:eastAsia="MS Mincho" w:hAnsi="Arial" w:cs="Times New Roman"/>
          <w:szCs w:val="28"/>
          <w:lang w:eastAsia="x-none"/>
        </w:rPr>
        <w:br/>
        <w:t>Our Lady of Hartley Catholic Primary School</w:t>
      </w:r>
      <w:r w:rsidR="003A6858" w:rsidRPr="00526C1D">
        <w:rPr>
          <w:rFonts w:ascii="Arial" w:eastAsia="MS Mincho" w:hAnsi="Arial" w:cs="Times New Roman"/>
          <w:szCs w:val="28"/>
          <w:lang w:eastAsia="x-none"/>
        </w:rPr>
        <w:br/>
      </w:r>
      <w:r w:rsidR="00DF2508" w:rsidRPr="00526C1D">
        <w:rPr>
          <w:rFonts w:ascii="Arial" w:eastAsia="MS Mincho" w:hAnsi="Arial" w:cs="Times New Roman"/>
          <w:szCs w:val="28"/>
          <w:lang w:eastAsia="x-none"/>
        </w:rPr>
        <w:t>St Augustine’s Catholic Primary School, Hythe</w:t>
      </w:r>
      <w:r w:rsidR="00526C1D">
        <w:rPr>
          <w:rFonts w:ascii="Arial" w:eastAsia="MS Mincho" w:hAnsi="Arial" w:cs="Times New Roman"/>
          <w:szCs w:val="28"/>
          <w:lang w:eastAsia="x-none"/>
        </w:rPr>
        <w:br/>
      </w:r>
      <w:r w:rsidR="003A6858" w:rsidRPr="00526C1D">
        <w:rPr>
          <w:rFonts w:ascii="Arial" w:eastAsia="MS Mincho" w:hAnsi="Arial" w:cs="Times New Roman"/>
          <w:szCs w:val="28"/>
          <w:lang w:eastAsia="x-none"/>
        </w:rPr>
        <w:t>St Augustine’s Catholic Primary School, Tunbridge Wells</w:t>
      </w:r>
      <w:r w:rsidR="005A597D">
        <w:rPr>
          <w:rFonts w:ascii="Arial" w:eastAsia="MS Mincho" w:hAnsi="Arial" w:cs="Times New Roman"/>
          <w:szCs w:val="28"/>
          <w:lang w:eastAsia="x-none"/>
        </w:rPr>
        <w:br/>
        <w:t>St Bartholomew’s Catholic Primary School, Swanley</w:t>
      </w:r>
      <w:r w:rsidR="003A6858" w:rsidRPr="00526C1D">
        <w:rPr>
          <w:rFonts w:ascii="Arial" w:eastAsia="MS Mincho" w:hAnsi="Arial" w:cs="Times New Roman"/>
          <w:szCs w:val="28"/>
          <w:lang w:eastAsia="x-none"/>
        </w:rPr>
        <w:t xml:space="preserve"> </w:t>
      </w:r>
      <w:r w:rsidR="003A6858" w:rsidRPr="00526C1D">
        <w:rPr>
          <w:rFonts w:ascii="Arial" w:eastAsia="MS Mincho" w:hAnsi="Arial" w:cs="Times New Roman"/>
          <w:szCs w:val="28"/>
          <w:lang w:eastAsia="x-none"/>
        </w:rPr>
        <w:br/>
      </w:r>
      <w:r w:rsidR="00207A8E">
        <w:rPr>
          <w:rFonts w:ascii="Arial" w:eastAsia="MS Mincho" w:hAnsi="Arial" w:cs="Times New Roman"/>
          <w:szCs w:val="28"/>
          <w:lang w:eastAsia="x-none"/>
        </w:rPr>
        <w:t>St Benedict</w:t>
      </w:r>
      <w:r w:rsidR="0056528B">
        <w:rPr>
          <w:rFonts w:ascii="Arial" w:eastAsia="MS Mincho" w:hAnsi="Arial" w:cs="Times New Roman"/>
          <w:szCs w:val="28"/>
          <w:lang w:eastAsia="x-none"/>
        </w:rPr>
        <w:t>’</w:t>
      </w:r>
      <w:r w:rsidR="00207A8E">
        <w:rPr>
          <w:rFonts w:ascii="Arial" w:eastAsia="MS Mincho" w:hAnsi="Arial" w:cs="Times New Roman"/>
          <w:szCs w:val="28"/>
          <w:lang w:eastAsia="x-none"/>
        </w:rPr>
        <w:t>s Catholic Primary School, Chatham</w:t>
      </w:r>
      <w:r w:rsidR="00207A8E">
        <w:rPr>
          <w:rFonts w:ascii="Arial" w:eastAsia="MS Mincho" w:hAnsi="Arial" w:cs="Times New Roman"/>
          <w:szCs w:val="28"/>
          <w:lang w:eastAsia="x-none"/>
        </w:rPr>
        <w:br/>
      </w:r>
      <w:r w:rsidR="003A6858" w:rsidRPr="00526C1D">
        <w:rPr>
          <w:rFonts w:ascii="Arial" w:eastAsia="MS Mincho" w:hAnsi="Arial" w:cs="Times New Roman"/>
          <w:szCs w:val="28"/>
          <w:lang w:eastAsia="x-none"/>
        </w:rPr>
        <w:t>St Edwards Catholic Primary School, Sheerness</w:t>
      </w:r>
      <w:r w:rsidR="003A6858" w:rsidRPr="00526C1D">
        <w:rPr>
          <w:rFonts w:ascii="Arial" w:eastAsia="MS Mincho" w:hAnsi="Arial" w:cs="Times New Roman"/>
          <w:szCs w:val="28"/>
          <w:lang w:eastAsia="x-none"/>
        </w:rPr>
        <w:br/>
        <w:t>St Gregory's Catholic Primary School, Margate</w:t>
      </w:r>
      <w:r w:rsidR="003A6858" w:rsidRPr="00526C1D">
        <w:rPr>
          <w:rFonts w:ascii="Arial" w:eastAsia="MS Mincho" w:hAnsi="Arial" w:cs="Times New Roman"/>
          <w:szCs w:val="28"/>
          <w:lang w:eastAsia="x-none"/>
        </w:rPr>
        <w:br/>
        <w:t>St John's Catholic Primary School, Gravesend</w:t>
      </w:r>
      <w:r w:rsidR="003A6858" w:rsidRPr="00526C1D">
        <w:rPr>
          <w:rFonts w:ascii="Arial" w:eastAsia="MS Mincho" w:hAnsi="Arial" w:cs="Times New Roman"/>
          <w:szCs w:val="28"/>
          <w:lang w:eastAsia="x-none"/>
        </w:rPr>
        <w:br/>
        <w:t xml:space="preserve">St Joseph's Catholic Primary School, Aylesham </w:t>
      </w:r>
      <w:r w:rsidR="003A6858" w:rsidRPr="00526C1D">
        <w:rPr>
          <w:rFonts w:ascii="Arial" w:eastAsia="MS Mincho" w:hAnsi="Arial" w:cs="Times New Roman"/>
          <w:szCs w:val="28"/>
          <w:lang w:eastAsia="x-none"/>
        </w:rPr>
        <w:br/>
        <w:t xml:space="preserve">St Joseph's Catholic Primary School, Broadstairs </w:t>
      </w:r>
      <w:r w:rsidR="003A6858" w:rsidRPr="00526C1D">
        <w:rPr>
          <w:rFonts w:ascii="Arial" w:eastAsia="MS Mincho" w:hAnsi="Arial" w:cs="Times New Roman"/>
          <w:szCs w:val="28"/>
          <w:lang w:eastAsia="x-none"/>
        </w:rPr>
        <w:br/>
        <w:t xml:space="preserve">St Joseph's Catholic Primary School, Northfleet </w:t>
      </w:r>
      <w:r w:rsidR="003A6858" w:rsidRPr="00526C1D">
        <w:rPr>
          <w:rFonts w:ascii="Arial" w:eastAsia="MS Mincho" w:hAnsi="Arial" w:cs="Times New Roman"/>
          <w:szCs w:val="28"/>
          <w:lang w:eastAsia="x-none"/>
        </w:rPr>
        <w:br/>
        <w:t xml:space="preserve">St Margaret Clitherow Catholic Primary School, Tonbridge </w:t>
      </w:r>
      <w:r w:rsidR="003A6858" w:rsidRPr="00526C1D">
        <w:rPr>
          <w:rFonts w:ascii="Arial" w:eastAsia="MS Mincho" w:hAnsi="Arial" w:cs="Times New Roman"/>
          <w:szCs w:val="28"/>
          <w:lang w:eastAsia="x-none"/>
        </w:rPr>
        <w:br/>
        <w:t xml:space="preserve">St Mary's Catholic Primary School, Deal </w:t>
      </w:r>
      <w:r w:rsidR="003A6858" w:rsidRPr="00526C1D">
        <w:rPr>
          <w:rFonts w:ascii="Arial" w:eastAsia="MS Mincho" w:hAnsi="Arial" w:cs="Times New Roman"/>
          <w:szCs w:val="28"/>
          <w:lang w:eastAsia="x-none"/>
        </w:rPr>
        <w:br/>
        <w:t xml:space="preserve">St Mary's Catholic Primary School, Whitstable </w:t>
      </w:r>
      <w:r w:rsidR="002C6A61">
        <w:rPr>
          <w:rFonts w:ascii="Arial" w:eastAsia="MS Mincho" w:hAnsi="Arial" w:cs="Times New Roman"/>
          <w:szCs w:val="28"/>
          <w:lang w:eastAsia="x-none"/>
        </w:rPr>
        <w:br/>
      </w:r>
      <w:r w:rsidR="00CD539C" w:rsidRPr="00CD539C">
        <w:rPr>
          <w:rFonts w:ascii="Arial" w:eastAsia="MS Mincho" w:hAnsi="Arial" w:cs="Times New Roman"/>
          <w:szCs w:val="28"/>
          <w:lang w:eastAsia="x-none"/>
        </w:rPr>
        <w:t>St Michael Catholic Primary and Nursery</w:t>
      </w:r>
      <w:r w:rsidR="00CD539C">
        <w:rPr>
          <w:rFonts w:ascii="Arial" w:eastAsia="MS Mincho" w:hAnsi="Arial" w:cs="Times New Roman"/>
          <w:szCs w:val="28"/>
          <w:lang w:eastAsia="x-none"/>
        </w:rPr>
        <w:t xml:space="preserve"> School</w:t>
      </w:r>
      <w:r w:rsidR="002C6A61">
        <w:rPr>
          <w:rFonts w:ascii="Arial" w:eastAsia="MS Mincho" w:hAnsi="Arial" w:cs="Times New Roman"/>
          <w:szCs w:val="28"/>
          <w:lang w:eastAsia="x-none"/>
        </w:rPr>
        <w:t xml:space="preserve">, </w:t>
      </w:r>
      <w:r w:rsidR="0067029B">
        <w:rPr>
          <w:rFonts w:ascii="Arial" w:eastAsia="MS Mincho" w:hAnsi="Arial" w:cs="Times New Roman"/>
          <w:szCs w:val="28"/>
          <w:lang w:eastAsia="x-none"/>
        </w:rPr>
        <w:t>Chatham</w:t>
      </w:r>
      <w:r w:rsidR="003A6858" w:rsidRPr="00526C1D">
        <w:rPr>
          <w:rFonts w:ascii="Arial" w:eastAsia="MS Mincho" w:hAnsi="Arial" w:cs="Times New Roman"/>
          <w:szCs w:val="28"/>
          <w:lang w:eastAsia="x-none"/>
        </w:rPr>
        <w:br/>
        <w:t>St Peter’s Catholic Primary School, Sittingbourne</w:t>
      </w:r>
      <w:r w:rsidR="003A6858" w:rsidRPr="00526C1D">
        <w:rPr>
          <w:rFonts w:ascii="Arial" w:eastAsia="MS Mincho" w:hAnsi="Arial" w:cs="Times New Roman"/>
          <w:szCs w:val="28"/>
          <w:lang w:eastAsia="x-none"/>
        </w:rPr>
        <w:br/>
        <w:t>St Richard's Catholic Primary School, Dover</w:t>
      </w:r>
      <w:r w:rsidR="003A6858" w:rsidRPr="00526C1D">
        <w:rPr>
          <w:rFonts w:ascii="Arial" w:eastAsia="MS Mincho" w:hAnsi="Arial" w:cs="Times New Roman"/>
          <w:szCs w:val="28"/>
          <w:lang w:eastAsia="x-none"/>
        </w:rPr>
        <w:br/>
        <w:t>St Simon of England Catholic Primary School, Ashford</w:t>
      </w:r>
      <w:r w:rsidR="003A6858" w:rsidRPr="00526C1D">
        <w:rPr>
          <w:rFonts w:ascii="Arial" w:eastAsia="MS Mincho" w:hAnsi="Arial" w:cs="Times New Roman"/>
          <w:szCs w:val="28"/>
          <w:lang w:eastAsia="x-none"/>
        </w:rPr>
        <w:br/>
        <w:t>St Teresa’s Catholic Primary School, Ashford</w:t>
      </w:r>
      <w:r w:rsidR="003A6858" w:rsidRPr="00526C1D">
        <w:rPr>
          <w:rFonts w:ascii="Arial" w:eastAsia="MS Mincho" w:hAnsi="Arial" w:cs="Times New Roman"/>
          <w:szCs w:val="28"/>
          <w:lang w:eastAsia="x-none"/>
        </w:rPr>
        <w:br/>
        <w:t xml:space="preserve">St Thomas' Catholic Primary School, Sevenoaks </w:t>
      </w:r>
      <w:r w:rsidR="00D2242D">
        <w:rPr>
          <w:rFonts w:ascii="Arial" w:eastAsia="MS Mincho" w:hAnsi="Arial" w:cs="Times New Roman"/>
          <w:szCs w:val="28"/>
          <w:lang w:eastAsia="x-none"/>
        </w:rPr>
        <w:br/>
      </w:r>
      <w:r w:rsidR="009C15EF">
        <w:rPr>
          <w:rFonts w:ascii="Arial" w:eastAsia="MS Mincho" w:hAnsi="Arial" w:cs="Times New Roman"/>
          <w:szCs w:val="28"/>
          <w:lang w:eastAsia="x-none"/>
        </w:rPr>
        <w:t xml:space="preserve">St Thomas More Catholic Primary School, </w:t>
      </w:r>
      <w:r w:rsidR="00DD7806">
        <w:rPr>
          <w:rFonts w:ascii="Arial" w:eastAsia="MS Mincho" w:hAnsi="Arial" w:cs="Times New Roman"/>
          <w:szCs w:val="28"/>
          <w:lang w:eastAsia="x-none"/>
        </w:rPr>
        <w:t>Chatham</w:t>
      </w:r>
      <w:r w:rsidR="00512086">
        <w:rPr>
          <w:rFonts w:ascii="Arial" w:eastAsia="MS Mincho" w:hAnsi="Arial" w:cs="Times New Roman"/>
          <w:szCs w:val="28"/>
          <w:lang w:eastAsia="x-none"/>
        </w:rPr>
        <w:br/>
        <w:t xml:space="preserve">St Thomas of Canterbury Catholic Primary School, </w:t>
      </w:r>
      <w:r w:rsidR="00DD110E">
        <w:rPr>
          <w:rFonts w:ascii="Arial" w:eastAsia="MS Mincho" w:hAnsi="Arial" w:cs="Times New Roman"/>
          <w:szCs w:val="28"/>
          <w:lang w:eastAsia="x-none"/>
        </w:rPr>
        <w:t>Rainham</w:t>
      </w:r>
      <w:r w:rsidR="003F6864">
        <w:rPr>
          <w:rFonts w:ascii="Arial" w:eastAsia="MS Mincho" w:hAnsi="Arial" w:cs="Times New Roman"/>
          <w:szCs w:val="28"/>
          <w:lang w:eastAsia="x-none"/>
        </w:rPr>
        <w:br/>
      </w:r>
      <w:r w:rsidR="00DD7806">
        <w:rPr>
          <w:rFonts w:ascii="Arial" w:eastAsia="MS Mincho" w:hAnsi="Arial" w:cs="Times New Roman"/>
          <w:szCs w:val="28"/>
          <w:lang w:eastAsia="x-none"/>
        </w:rPr>
        <w:t xml:space="preserve">St William of Perth Catholic Primary School, </w:t>
      </w:r>
      <w:r w:rsidR="007A20FF">
        <w:rPr>
          <w:rFonts w:ascii="Arial" w:eastAsia="MS Mincho" w:hAnsi="Arial" w:cs="Times New Roman"/>
          <w:szCs w:val="28"/>
          <w:lang w:eastAsia="x-none"/>
        </w:rPr>
        <w:t>Rochester</w:t>
      </w:r>
      <w:r w:rsidR="003A6858" w:rsidRPr="00526C1D">
        <w:rPr>
          <w:rFonts w:ascii="Arial" w:eastAsia="MS Mincho" w:hAnsi="Arial" w:cs="Times New Roman"/>
          <w:szCs w:val="28"/>
          <w:lang w:eastAsia="x-none"/>
        </w:rPr>
        <w:br/>
        <w:t>Stella Maris Catholic Primary School, Folkestone</w:t>
      </w:r>
    </w:p>
    <w:p w14:paraId="3C4E5553" w14:textId="70769368" w:rsidR="00970615" w:rsidRPr="00526C1D" w:rsidRDefault="00BF6BAF" w:rsidP="00BF6BAF">
      <w:pPr>
        <w:spacing w:before="120" w:after="120" w:line="240" w:lineRule="auto"/>
        <w:rPr>
          <w:rFonts w:ascii="Arial" w:eastAsia="MS Mincho" w:hAnsi="Arial" w:cs="Times New Roman"/>
          <w:szCs w:val="28"/>
          <w:lang w:eastAsia="x-none"/>
        </w:rPr>
      </w:pPr>
      <w:r w:rsidRPr="00526C1D">
        <w:rPr>
          <w:rFonts w:ascii="Arial" w:eastAsia="MS Mincho" w:hAnsi="Arial" w:cs="Times New Roman"/>
          <w:szCs w:val="28"/>
          <w:lang w:eastAsia="x-none"/>
        </w:rPr>
        <w:lastRenderedPageBreak/>
        <w:t xml:space="preserve">These schools are part of the Archdiocese of Southwark. Their mission is to provide a </w:t>
      </w:r>
      <w:r w:rsidR="006571B7" w:rsidRPr="00526C1D">
        <w:rPr>
          <w:rFonts w:ascii="Arial" w:eastAsia="MS Mincho" w:hAnsi="Arial" w:cs="Times New Roman"/>
          <w:szCs w:val="28"/>
          <w:lang w:eastAsia="x-none"/>
        </w:rPr>
        <w:t>C</w:t>
      </w:r>
      <w:r w:rsidRPr="00526C1D">
        <w:rPr>
          <w:rFonts w:ascii="Arial" w:eastAsia="MS Mincho" w:hAnsi="Arial" w:cs="Times New Roman"/>
          <w:szCs w:val="28"/>
          <w:lang w:eastAsia="x-none"/>
        </w:rPr>
        <w:t xml:space="preserve">atholic education for all </w:t>
      </w:r>
      <w:r w:rsidR="006571B7" w:rsidRPr="00526C1D">
        <w:rPr>
          <w:rFonts w:ascii="Arial" w:eastAsia="MS Mincho" w:hAnsi="Arial" w:cs="Times New Roman"/>
          <w:szCs w:val="28"/>
          <w:lang w:eastAsia="x-none"/>
        </w:rPr>
        <w:t>C</w:t>
      </w:r>
      <w:r w:rsidRPr="00526C1D">
        <w:rPr>
          <w:rFonts w:ascii="Arial" w:eastAsia="MS Mincho" w:hAnsi="Arial" w:cs="Times New Roman"/>
          <w:szCs w:val="28"/>
          <w:lang w:eastAsia="x-none"/>
        </w:rPr>
        <w:t>atholic children in their area and for any other child whose parent or carer wishes their child to have such an education.</w:t>
      </w:r>
      <w:r w:rsidR="003F6864">
        <w:rPr>
          <w:rFonts w:ascii="Arial" w:eastAsia="MS Mincho" w:hAnsi="Arial" w:cs="Times New Roman"/>
          <w:szCs w:val="28"/>
          <w:lang w:eastAsia="x-none"/>
        </w:rPr>
        <w:br/>
      </w:r>
    </w:p>
    <w:p w14:paraId="24AAAEBA" w14:textId="0B0F555E" w:rsidR="00BF6BAF" w:rsidRPr="00526C1D" w:rsidRDefault="00BF6BAF" w:rsidP="00BF6BAF">
      <w:pPr>
        <w:numPr>
          <w:ilvl w:val="0"/>
          <w:numId w:val="4"/>
        </w:numPr>
        <w:spacing w:before="120" w:after="120" w:line="240" w:lineRule="auto"/>
        <w:contextualSpacing/>
        <w:rPr>
          <w:rFonts w:ascii="Arial" w:eastAsia="Calibri" w:hAnsi="Arial" w:cs="Arial"/>
          <w:b/>
          <w:bCs/>
          <w:sz w:val="32"/>
          <w:szCs w:val="32"/>
          <w:lang w:eastAsia="x-none"/>
        </w:rPr>
      </w:pPr>
      <w:r w:rsidRPr="00526C1D">
        <w:rPr>
          <w:rFonts w:ascii="Arial" w:eastAsia="Calibri" w:hAnsi="Arial" w:cs="Arial"/>
          <w:b/>
          <w:bCs/>
          <w:sz w:val="32"/>
          <w:szCs w:val="32"/>
          <w:lang w:eastAsia="x-none"/>
        </w:rPr>
        <w:t>Planned Admission Numbers</w:t>
      </w:r>
      <w:r w:rsidR="00035888" w:rsidRPr="00526C1D">
        <w:rPr>
          <w:rFonts w:ascii="Arial" w:eastAsia="Calibri" w:hAnsi="Arial" w:cs="Arial"/>
          <w:b/>
          <w:bCs/>
          <w:sz w:val="32"/>
          <w:szCs w:val="32"/>
          <w:lang w:eastAsia="x-none"/>
        </w:rPr>
        <w:br/>
      </w:r>
    </w:p>
    <w:p w14:paraId="42FDEDFC" w14:textId="2E4DAC92" w:rsidR="00BF6BAF" w:rsidRPr="00526C1D" w:rsidRDefault="00BF6BAF" w:rsidP="00BF6BAF">
      <w:pPr>
        <w:spacing w:before="120" w:after="120" w:line="240" w:lineRule="auto"/>
        <w:rPr>
          <w:rFonts w:ascii="Arial" w:eastAsia="MS Mincho" w:hAnsi="Arial" w:cs="Times New Roman"/>
          <w:szCs w:val="28"/>
          <w:lang w:eastAsia="x-none"/>
        </w:rPr>
      </w:pPr>
      <w:r w:rsidRPr="00526C1D">
        <w:rPr>
          <w:rFonts w:ascii="Arial" w:eastAsia="MS Mincho" w:hAnsi="Arial" w:cs="Times New Roman"/>
          <w:szCs w:val="28"/>
          <w:lang w:eastAsia="x-none"/>
        </w:rPr>
        <w:t xml:space="preserve">The Trust plans to offer the following number of places in year </w:t>
      </w:r>
      <w:r w:rsidR="00325B0A" w:rsidRPr="00526C1D">
        <w:rPr>
          <w:rFonts w:ascii="Arial" w:eastAsia="MS Mincho" w:hAnsi="Arial" w:cs="Times New Roman"/>
          <w:szCs w:val="28"/>
          <w:lang w:eastAsia="x-none"/>
        </w:rPr>
        <w:t>R</w:t>
      </w:r>
      <w:r w:rsidRPr="00526C1D">
        <w:rPr>
          <w:rFonts w:ascii="Arial" w:eastAsia="MS Mincho" w:hAnsi="Arial" w:cs="Times New Roman"/>
          <w:szCs w:val="28"/>
          <w:lang w:eastAsia="x-none"/>
        </w:rPr>
        <w:t xml:space="preserve"> in each school:</w:t>
      </w:r>
      <w:r w:rsidRPr="00526C1D">
        <w:rPr>
          <w:rFonts w:ascii="Arial" w:eastAsia="MS Mincho" w:hAnsi="Arial" w:cs="Times New Roman"/>
          <w:szCs w:val="28"/>
          <w:lang w:eastAsia="x-none"/>
        </w:rPr>
        <w:br/>
      </w:r>
    </w:p>
    <w:tbl>
      <w:tblPr>
        <w:tblW w:w="8505" w:type="dxa"/>
        <w:tblInd w:w="-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04"/>
        <w:gridCol w:w="4175"/>
        <w:gridCol w:w="2126"/>
      </w:tblGrid>
      <w:tr w:rsidR="00CB2402" w:rsidRPr="00383E16" w14:paraId="3B886DFC" w14:textId="77777777" w:rsidTr="004C67D2">
        <w:trPr>
          <w:trHeight w:val="300"/>
        </w:trPr>
        <w:tc>
          <w:tcPr>
            <w:tcW w:w="2204" w:type="dxa"/>
            <w:tcBorders>
              <w:top w:val="single" w:sz="4" w:space="0" w:color="auto"/>
              <w:left w:val="single" w:sz="6" w:space="0" w:color="auto"/>
              <w:bottom w:val="single" w:sz="6" w:space="0" w:color="auto"/>
              <w:right w:val="single" w:sz="6" w:space="0" w:color="auto"/>
            </w:tcBorders>
          </w:tcPr>
          <w:p w14:paraId="4F6D1522" w14:textId="243F1A82" w:rsidR="00CB2402" w:rsidRPr="00526C1D" w:rsidRDefault="00CB2402" w:rsidP="003A16EA">
            <w:pPr>
              <w:spacing w:after="0" w:line="240" w:lineRule="auto"/>
              <w:jc w:val="center"/>
              <w:textAlignment w:val="baseline"/>
              <w:rPr>
                <w:rFonts w:ascii="Arial" w:eastAsia="Times New Roman" w:hAnsi="Arial" w:cs="Arial"/>
                <w:b/>
                <w:bCs/>
                <w:color w:val="000000"/>
                <w:lang w:eastAsia="en-GB"/>
              </w:rPr>
            </w:pPr>
            <w:r>
              <w:rPr>
                <w:rFonts w:ascii="Arial" w:eastAsia="Times New Roman" w:hAnsi="Arial" w:cs="Arial"/>
                <w:b/>
                <w:bCs/>
                <w:color w:val="000000"/>
                <w:lang w:eastAsia="en-GB"/>
              </w:rPr>
              <w:t>Local Authority</w:t>
            </w:r>
          </w:p>
        </w:tc>
        <w:tc>
          <w:tcPr>
            <w:tcW w:w="4175" w:type="dxa"/>
            <w:tcBorders>
              <w:top w:val="single" w:sz="4" w:space="0" w:color="auto"/>
              <w:left w:val="single" w:sz="6" w:space="0" w:color="auto"/>
              <w:bottom w:val="single" w:sz="6" w:space="0" w:color="auto"/>
              <w:right w:val="single" w:sz="6" w:space="0" w:color="auto"/>
            </w:tcBorders>
            <w:vAlign w:val="center"/>
          </w:tcPr>
          <w:p w14:paraId="5C2A2819" w14:textId="4DDA6BF9" w:rsidR="00CB2402" w:rsidRPr="00526C1D" w:rsidRDefault="00CB2402" w:rsidP="003A16EA">
            <w:pPr>
              <w:spacing w:after="0" w:line="240" w:lineRule="auto"/>
              <w:jc w:val="center"/>
              <w:textAlignment w:val="baseline"/>
              <w:rPr>
                <w:rFonts w:ascii="Arial" w:eastAsia="Times New Roman" w:hAnsi="Arial" w:cs="Arial"/>
                <w:b/>
                <w:bCs/>
                <w:color w:val="000000"/>
                <w:lang w:eastAsia="en-GB"/>
              </w:rPr>
            </w:pPr>
            <w:r w:rsidRPr="00526C1D">
              <w:rPr>
                <w:rFonts w:ascii="Arial" w:eastAsia="Times New Roman" w:hAnsi="Arial" w:cs="Arial"/>
                <w:b/>
                <w:bCs/>
                <w:color w:val="000000"/>
                <w:lang w:eastAsia="en-GB"/>
              </w:rPr>
              <w:t>School</w:t>
            </w:r>
          </w:p>
        </w:tc>
        <w:tc>
          <w:tcPr>
            <w:tcW w:w="2126" w:type="dxa"/>
            <w:tcBorders>
              <w:top w:val="single" w:sz="4" w:space="0" w:color="auto"/>
              <w:left w:val="single" w:sz="6" w:space="0" w:color="auto"/>
              <w:bottom w:val="single" w:sz="6" w:space="0" w:color="auto"/>
              <w:right w:val="single" w:sz="6" w:space="0" w:color="auto"/>
            </w:tcBorders>
            <w:vAlign w:val="center"/>
          </w:tcPr>
          <w:p w14:paraId="585121BE" w14:textId="7B3DBABD" w:rsidR="00CB2402" w:rsidRPr="00526C1D" w:rsidRDefault="00CB2402" w:rsidP="003A16EA">
            <w:pPr>
              <w:spacing w:after="0" w:line="240" w:lineRule="auto"/>
              <w:jc w:val="center"/>
              <w:textAlignment w:val="baseline"/>
              <w:rPr>
                <w:rFonts w:ascii="Arial" w:eastAsia="Times New Roman" w:hAnsi="Arial" w:cs="Arial"/>
                <w:b/>
                <w:bCs/>
                <w:color w:val="000000"/>
                <w:lang w:eastAsia="en-GB"/>
              </w:rPr>
            </w:pPr>
            <w:r w:rsidRPr="00526C1D">
              <w:rPr>
                <w:rFonts w:ascii="Arial" w:eastAsia="Times New Roman" w:hAnsi="Arial" w:cs="Arial"/>
                <w:b/>
                <w:bCs/>
                <w:color w:val="000000"/>
                <w:lang w:eastAsia="en-GB"/>
              </w:rPr>
              <w:t>Planned Admission Number</w:t>
            </w:r>
          </w:p>
        </w:tc>
      </w:tr>
      <w:tr w:rsidR="001967EC" w:rsidRPr="00383E16" w14:paraId="0C4D5B44" w14:textId="77777777" w:rsidTr="004C67D2">
        <w:trPr>
          <w:trHeight w:val="300"/>
        </w:trPr>
        <w:tc>
          <w:tcPr>
            <w:tcW w:w="2204" w:type="dxa"/>
            <w:tcBorders>
              <w:top w:val="single" w:sz="4" w:space="0" w:color="auto"/>
              <w:left w:val="single" w:sz="6" w:space="0" w:color="auto"/>
              <w:bottom w:val="single" w:sz="6" w:space="0" w:color="auto"/>
              <w:right w:val="single" w:sz="6" w:space="0" w:color="auto"/>
            </w:tcBorders>
          </w:tcPr>
          <w:p w14:paraId="64D2B7A7" w14:textId="4735B632" w:rsidR="001967EC" w:rsidRPr="004C67D2" w:rsidRDefault="001967EC" w:rsidP="004C67D2">
            <w:pPr>
              <w:spacing w:after="0" w:line="240" w:lineRule="auto"/>
              <w:textAlignment w:val="baseline"/>
              <w:rPr>
                <w:rFonts w:ascii="Arial" w:eastAsia="Times New Roman" w:hAnsi="Arial" w:cs="Arial"/>
                <w:color w:val="000000"/>
                <w:lang w:eastAsia="en-GB"/>
              </w:rPr>
            </w:pPr>
            <w:r>
              <w:rPr>
                <w:rFonts w:ascii="Arial" w:eastAsia="Times New Roman" w:hAnsi="Arial" w:cs="Arial"/>
                <w:color w:val="000000"/>
                <w:lang w:eastAsia="en-GB"/>
              </w:rPr>
              <w:t>Medway</w:t>
            </w:r>
          </w:p>
        </w:tc>
        <w:tc>
          <w:tcPr>
            <w:tcW w:w="4175" w:type="dxa"/>
            <w:tcBorders>
              <w:top w:val="single" w:sz="4" w:space="0" w:color="auto"/>
              <w:left w:val="single" w:sz="6" w:space="0" w:color="auto"/>
              <w:bottom w:val="single" w:sz="6" w:space="0" w:color="auto"/>
              <w:right w:val="single" w:sz="6" w:space="0" w:color="auto"/>
            </w:tcBorders>
            <w:vAlign w:val="center"/>
          </w:tcPr>
          <w:p w14:paraId="02DC6434" w14:textId="7C9787F4" w:rsidR="001967EC" w:rsidRPr="004C67D2" w:rsidRDefault="001967EC" w:rsidP="004C67D2">
            <w:pPr>
              <w:spacing w:after="0" w:line="240" w:lineRule="auto"/>
              <w:textAlignment w:val="baseline"/>
              <w:rPr>
                <w:rFonts w:ascii="Arial" w:eastAsia="Times New Roman" w:hAnsi="Arial" w:cs="Arial"/>
                <w:color w:val="000000"/>
                <w:lang w:eastAsia="en-GB"/>
              </w:rPr>
            </w:pPr>
            <w:r>
              <w:rPr>
                <w:rFonts w:ascii="Arial" w:eastAsia="Times New Roman" w:hAnsi="Arial" w:cs="Arial"/>
                <w:color w:val="000000"/>
                <w:lang w:eastAsia="en-GB"/>
              </w:rPr>
              <w:t>English Martyrs’ RC Primary School, Rochester</w:t>
            </w:r>
          </w:p>
        </w:tc>
        <w:tc>
          <w:tcPr>
            <w:tcW w:w="2126" w:type="dxa"/>
            <w:tcBorders>
              <w:top w:val="single" w:sz="4" w:space="0" w:color="auto"/>
              <w:left w:val="single" w:sz="6" w:space="0" w:color="auto"/>
              <w:bottom w:val="single" w:sz="6" w:space="0" w:color="auto"/>
              <w:right w:val="single" w:sz="6" w:space="0" w:color="auto"/>
            </w:tcBorders>
            <w:vAlign w:val="center"/>
          </w:tcPr>
          <w:p w14:paraId="5BFCCCE5" w14:textId="0A7B7807" w:rsidR="001967EC" w:rsidRPr="004C67D2" w:rsidRDefault="001967EC" w:rsidP="003A16EA">
            <w:pPr>
              <w:spacing w:after="0" w:line="240" w:lineRule="auto"/>
              <w:jc w:val="center"/>
              <w:textAlignment w:val="baseline"/>
              <w:rPr>
                <w:rFonts w:ascii="Arial" w:eastAsia="Times New Roman" w:hAnsi="Arial" w:cs="Arial"/>
                <w:color w:val="000000"/>
                <w:lang w:eastAsia="en-GB"/>
              </w:rPr>
            </w:pPr>
            <w:r>
              <w:rPr>
                <w:rFonts w:ascii="Arial" w:eastAsia="Times New Roman" w:hAnsi="Arial" w:cs="Arial"/>
                <w:color w:val="000000"/>
                <w:lang w:eastAsia="en-GB"/>
              </w:rPr>
              <w:t>30</w:t>
            </w:r>
          </w:p>
        </w:tc>
      </w:tr>
      <w:tr w:rsidR="00CB2402" w:rsidRPr="00383E16" w14:paraId="4D0FE523" w14:textId="374C8C05" w:rsidTr="004C67D2">
        <w:trPr>
          <w:trHeight w:val="300"/>
        </w:trPr>
        <w:tc>
          <w:tcPr>
            <w:tcW w:w="2204" w:type="dxa"/>
            <w:tcBorders>
              <w:top w:val="nil"/>
              <w:left w:val="single" w:sz="6" w:space="0" w:color="auto"/>
              <w:bottom w:val="single" w:sz="6" w:space="0" w:color="auto"/>
              <w:right w:val="single" w:sz="6" w:space="0" w:color="auto"/>
            </w:tcBorders>
          </w:tcPr>
          <w:p w14:paraId="44E6AB95" w14:textId="46F0DE18" w:rsidR="00CB2402" w:rsidRPr="00526C1D" w:rsidRDefault="00CB2402" w:rsidP="007207F0">
            <w:pPr>
              <w:spacing w:after="0" w:line="240" w:lineRule="auto"/>
              <w:textAlignment w:val="baseline"/>
              <w:rPr>
                <w:rFonts w:ascii="Arial" w:eastAsia="Times New Roman" w:hAnsi="Arial" w:cs="Arial"/>
                <w:color w:val="000000"/>
                <w:lang w:eastAsia="en-GB"/>
              </w:rPr>
            </w:pPr>
            <w:r>
              <w:rPr>
                <w:rFonts w:ascii="Arial" w:eastAsia="Times New Roman" w:hAnsi="Arial" w:cs="Arial"/>
                <w:color w:val="000000"/>
                <w:lang w:eastAsia="en-GB"/>
              </w:rPr>
              <w:t>Kent</w:t>
            </w:r>
          </w:p>
        </w:tc>
        <w:tc>
          <w:tcPr>
            <w:tcW w:w="4175" w:type="dxa"/>
            <w:tcBorders>
              <w:top w:val="nil"/>
              <w:left w:val="single" w:sz="6" w:space="0" w:color="auto"/>
              <w:bottom w:val="single" w:sz="6" w:space="0" w:color="auto"/>
              <w:right w:val="single" w:sz="6" w:space="0" w:color="auto"/>
            </w:tcBorders>
            <w:vAlign w:val="bottom"/>
            <w:hideMark/>
          </w:tcPr>
          <w:p w14:paraId="653F6B9A" w14:textId="5DDB660B" w:rsidR="00CB2402" w:rsidRPr="00526C1D" w:rsidRDefault="00CB2402" w:rsidP="007207F0">
            <w:pPr>
              <w:spacing w:after="0" w:line="240" w:lineRule="auto"/>
              <w:textAlignment w:val="baseline"/>
              <w:rPr>
                <w:rFonts w:ascii="Arial" w:eastAsia="Times New Roman" w:hAnsi="Arial" w:cs="Arial"/>
                <w:lang w:eastAsia="en-GB"/>
              </w:rPr>
            </w:pPr>
            <w:r w:rsidRPr="00526C1D">
              <w:rPr>
                <w:rFonts w:ascii="Arial" w:eastAsia="Times New Roman" w:hAnsi="Arial" w:cs="Arial"/>
                <w:color w:val="000000"/>
                <w:lang w:eastAsia="en-GB"/>
              </w:rPr>
              <w:t>Holy Family Catholic Primary School, Maidstone</w:t>
            </w:r>
          </w:p>
        </w:tc>
        <w:tc>
          <w:tcPr>
            <w:tcW w:w="2126" w:type="dxa"/>
            <w:tcBorders>
              <w:top w:val="nil"/>
              <w:left w:val="single" w:sz="6" w:space="0" w:color="auto"/>
              <w:bottom w:val="single" w:sz="6" w:space="0" w:color="auto"/>
              <w:right w:val="single" w:sz="6" w:space="0" w:color="auto"/>
            </w:tcBorders>
            <w:vAlign w:val="center"/>
          </w:tcPr>
          <w:p w14:paraId="0EA4651A" w14:textId="2D93A1DD" w:rsidR="00CB2402" w:rsidRPr="00526C1D" w:rsidRDefault="00CB2402" w:rsidP="001155FC">
            <w:pPr>
              <w:spacing w:after="0" w:line="240" w:lineRule="auto"/>
              <w:jc w:val="center"/>
              <w:textAlignment w:val="baseline"/>
              <w:rPr>
                <w:rFonts w:ascii="Arial" w:eastAsia="Times New Roman" w:hAnsi="Arial" w:cs="Arial"/>
                <w:color w:val="000000"/>
                <w:lang w:eastAsia="en-GB"/>
              </w:rPr>
            </w:pPr>
            <w:r w:rsidRPr="00526C1D">
              <w:rPr>
                <w:rFonts w:ascii="Arial" w:eastAsia="Times New Roman" w:hAnsi="Arial" w:cs="Arial"/>
                <w:color w:val="000000"/>
                <w:lang w:eastAsia="en-GB"/>
              </w:rPr>
              <w:t>30</w:t>
            </w:r>
          </w:p>
        </w:tc>
      </w:tr>
      <w:tr w:rsidR="00CB2402" w:rsidRPr="00383E16" w14:paraId="37C82A28" w14:textId="1BE58B13" w:rsidTr="004C67D2">
        <w:trPr>
          <w:trHeight w:val="300"/>
        </w:trPr>
        <w:tc>
          <w:tcPr>
            <w:tcW w:w="2204" w:type="dxa"/>
            <w:tcBorders>
              <w:top w:val="nil"/>
              <w:left w:val="single" w:sz="6" w:space="0" w:color="auto"/>
              <w:bottom w:val="single" w:sz="6" w:space="0" w:color="auto"/>
              <w:right w:val="single" w:sz="6" w:space="0" w:color="auto"/>
            </w:tcBorders>
          </w:tcPr>
          <w:p w14:paraId="7B002DFA" w14:textId="4C39CB14" w:rsidR="00CB2402" w:rsidRPr="00526C1D" w:rsidRDefault="00CB2402" w:rsidP="007207F0">
            <w:pPr>
              <w:spacing w:after="0" w:line="240" w:lineRule="auto"/>
              <w:textAlignment w:val="baseline"/>
              <w:rPr>
                <w:rFonts w:ascii="Arial" w:eastAsia="Times New Roman" w:hAnsi="Arial" w:cs="Arial"/>
                <w:color w:val="000000"/>
                <w:lang w:eastAsia="en-GB"/>
              </w:rPr>
            </w:pPr>
            <w:r>
              <w:rPr>
                <w:rFonts w:ascii="Arial" w:eastAsia="Times New Roman" w:hAnsi="Arial" w:cs="Arial"/>
                <w:color w:val="000000"/>
                <w:lang w:eastAsia="en-GB"/>
              </w:rPr>
              <w:t>Kent</w:t>
            </w:r>
          </w:p>
        </w:tc>
        <w:tc>
          <w:tcPr>
            <w:tcW w:w="4175" w:type="dxa"/>
            <w:tcBorders>
              <w:top w:val="nil"/>
              <w:left w:val="single" w:sz="6" w:space="0" w:color="auto"/>
              <w:bottom w:val="single" w:sz="6" w:space="0" w:color="auto"/>
              <w:right w:val="single" w:sz="6" w:space="0" w:color="auto"/>
            </w:tcBorders>
            <w:vAlign w:val="bottom"/>
            <w:hideMark/>
          </w:tcPr>
          <w:p w14:paraId="75D642A8" w14:textId="20CD31E7" w:rsidR="00CB2402" w:rsidRPr="00526C1D" w:rsidRDefault="00CB2402" w:rsidP="007207F0">
            <w:pPr>
              <w:spacing w:after="0" w:line="240" w:lineRule="auto"/>
              <w:textAlignment w:val="baseline"/>
              <w:rPr>
                <w:rFonts w:ascii="Arial" w:eastAsia="Times New Roman" w:hAnsi="Arial" w:cs="Arial"/>
                <w:lang w:eastAsia="en-GB"/>
              </w:rPr>
            </w:pPr>
            <w:r w:rsidRPr="00526C1D">
              <w:rPr>
                <w:rFonts w:ascii="Arial" w:eastAsia="Times New Roman" w:hAnsi="Arial" w:cs="Arial"/>
                <w:color w:val="000000"/>
                <w:lang w:eastAsia="en-GB"/>
              </w:rPr>
              <w:t>More Park Catholic Primary School, West Malling</w:t>
            </w:r>
          </w:p>
        </w:tc>
        <w:tc>
          <w:tcPr>
            <w:tcW w:w="2126" w:type="dxa"/>
            <w:tcBorders>
              <w:top w:val="nil"/>
              <w:left w:val="single" w:sz="6" w:space="0" w:color="auto"/>
              <w:bottom w:val="single" w:sz="6" w:space="0" w:color="auto"/>
              <w:right w:val="single" w:sz="6" w:space="0" w:color="auto"/>
            </w:tcBorders>
            <w:vAlign w:val="center"/>
          </w:tcPr>
          <w:p w14:paraId="5015084E" w14:textId="330D81CA" w:rsidR="00CB2402" w:rsidRPr="00526C1D" w:rsidRDefault="00CB2402" w:rsidP="001155FC">
            <w:pPr>
              <w:spacing w:after="0" w:line="240" w:lineRule="auto"/>
              <w:jc w:val="center"/>
              <w:textAlignment w:val="baseline"/>
              <w:rPr>
                <w:rFonts w:ascii="Arial" w:eastAsia="Times New Roman" w:hAnsi="Arial" w:cs="Arial"/>
                <w:color w:val="000000"/>
                <w:lang w:eastAsia="en-GB"/>
              </w:rPr>
            </w:pPr>
            <w:r w:rsidRPr="00526C1D">
              <w:rPr>
                <w:rFonts w:ascii="Arial" w:eastAsia="Times New Roman" w:hAnsi="Arial" w:cs="Arial"/>
                <w:color w:val="000000"/>
                <w:lang w:eastAsia="en-GB"/>
              </w:rPr>
              <w:t>30</w:t>
            </w:r>
          </w:p>
        </w:tc>
      </w:tr>
      <w:tr w:rsidR="00CB2402" w:rsidRPr="00383E16" w14:paraId="25768876" w14:textId="3D34642F" w:rsidTr="004C67D2">
        <w:trPr>
          <w:trHeight w:val="300"/>
        </w:trPr>
        <w:tc>
          <w:tcPr>
            <w:tcW w:w="2204" w:type="dxa"/>
            <w:tcBorders>
              <w:top w:val="nil"/>
              <w:left w:val="single" w:sz="6" w:space="0" w:color="auto"/>
              <w:bottom w:val="single" w:sz="6" w:space="0" w:color="auto"/>
              <w:right w:val="single" w:sz="6" w:space="0" w:color="auto"/>
            </w:tcBorders>
          </w:tcPr>
          <w:p w14:paraId="7A1F4173" w14:textId="02B8DB08" w:rsidR="00CB2402" w:rsidRPr="00526C1D" w:rsidRDefault="00CB2402" w:rsidP="007207F0">
            <w:pPr>
              <w:spacing w:after="0" w:line="240" w:lineRule="auto"/>
              <w:textAlignment w:val="baseline"/>
              <w:rPr>
                <w:rFonts w:ascii="Arial" w:eastAsia="Times New Roman" w:hAnsi="Arial" w:cs="Arial"/>
                <w:color w:val="000000"/>
                <w:lang w:eastAsia="en-GB"/>
              </w:rPr>
            </w:pPr>
            <w:r>
              <w:rPr>
                <w:rFonts w:ascii="Arial" w:eastAsia="Times New Roman" w:hAnsi="Arial" w:cs="Arial"/>
                <w:color w:val="000000"/>
                <w:lang w:eastAsia="en-GB"/>
              </w:rPr>
              <w:t>Kent</w:t>
            </w:r>
          </w:p>
        </w:tc>
        <w:tc>
          <w:tcPr>
            <w:tcW w:w="4175" w:type="dxa"/>
            <w:tcBorders>
              <w:top w:val="nil"/>
              <w:left w:val="single" w:sz="6" w:space="0" w:color="auto"/>
              <w:bottom w:val="single" w:sz="6" w:space="0" w:color="auto"/>
              <w:right w:val="single" w:sz="6" w:space="0" w:color="auto"/>
            </w:tcBorders>
            <w:vAlign w:val="bottom"/>
            <w:hideMark/>
          </w:tcPr>
          <w:p w14:paraId="15061594" w14:textId="4E0392B0" w:rsidR="00CB2402" w:rsidRPr="00526C1D" w:rsidRDefault="00CB2402" w:rsidP="007207F0">
            <w:pPr>
              <w:spacing w:after="0" w:line="240" w:lineRule="auto"/>
              <w:textAlignment w:val="baseline"/>
              <w:rPr>
                <w:rFonts w:ascii="Arial" w:eastAsia="Times New Roman" w:hAnsi="Arial" w:cs="Arial"/>
                <w:lang w:eastAsia="en-GB"/>
              </w:rPr>
            </w:pPr>
            <w:r w:rsidRPr="00526C1D">
              <w:rPr>
                <w:rFonts w:ascii="Arial" w:eastAsia="Times New Roman" w:hAnsi="Arial" w:cs="Arial"/>
                <w:color w:val="000000"/>
                <w:lang w:eastAsia="en-GB"/>
              </w:rPr>
              <w:t>Our Lady of Hartley Catholic Primary School</w:t>
            </w:r>
          </w:p>
        </w:tc>
        <w:tc>
          <w:tcPr>
            <w:tcW w:w="2126" w:type="dxa"/>
            <w:tcBorders>
              <w:top w:val="nil"/>
              <w:left w:val="single" w:sz="6" w:space="0" w:color="auto"/>
              <w:bottom w:val="single" w:sz="6" w:space="0" w:color="auto"/>
              <w:right w:val="single" w:sz="6" w:space="0" w:color="auto"/>
            </w:tcBorders>
            <w:vAlign w:val="center"/>
          </w:tcPr>
          <w:p w14:paraId="1DF421D6" w14:textId="327B8411" w:rsidR="00CB2402" w:rsidRPr="00526C1D" w:rsidRDefault="00CB2402" w:rsidP="001155FC">
            <w:pPr>
              <w:spacing w:after="0" w:line="240" w:lineRule="auto"/>
              <w:jc w:val="center"/>
              <w:textAlignment w:val="baseline"/>
              <w:rPr>
                <w:rFonts w:ascii="Arial" w:eastAsia="Times New Roman" w:hAnsi="Arial" w:cs="Arial"/>
                <w:color w:val="000000"/>
                <w:lang w:eastAsia="en-GB"/>
              </w:rPr>
            </w:pPr>
            <w:r w:rsidRPr="00526C1D">
              <w:rPr>
                <w:rFonts w:ascii="Arial" w:eastAsia="Times New Roman" w:hAnsi="Arial" w:cs="Arial"/>
                <w:color w:val="000000"/>
                <w:lang w:eastAsia="en-GB"/>
              </w:rPr>
              <w:t>30</w:t>
            </w:r>
          </w:p>
        </w:tc>
      </w:tr>
      <w:tr w:rsidR="00CB2402" w:rsidRPr="00383E16" w14:paraId="575CB56A" w14:textId="77777777" w:rsidTr="004C67D2">
        <w:trPr>
          <w:trHeight w:val="300"/>
        </w:trPr>
        <w:tc>
          <w:tcPr>
            <w:tcW w:w="2204" w:type="dxa"/>
            <w:tcBorders>
              <w:top w:val="nil"/>
              <w:left w:val="single" w:sz="6" w:space="0" w:color="auto"/>
              <w:bottom w:val="single" w:sz="6" w:space="0" w:color="auto"/>
              <w:right w:val="single" w:sz="6" w:space="0" w:color="auto"/>
            </w:tcBorders>
          </w:tcPr>
          <w:p w14:paraId="39400E6A" w14:textId="42FFFA5A" w:rsidR="00CB2402" w:rsidRPr="00526C1D" w:rsidRDefault="00CB2402" w:rsidP="001155FC">
            <w:pPr>
              <w:spacing w:after="0" w:line="240" w:lineRule="auto"/>
              <w:textAlignment w:val="baseline"/>
              <w:rPr>
                <w:rFonts w:ascii="Arial" w:hAnsi="Arial" w:cs="Arial"/>
              </w:rPr>
            </w:pPr>
            <w:r>
              <w:rPr>
                <w:rFonts w:ascii="Arial" w:hAnsi="Arial" w:cs="Arial"/>
              </w:rPr>
              <w:t>Kent</w:t>
            </w:r>
          </w:p>
        </w:tc>
        <w:tc>
          <w:tcPr>
            <w:tcW w:w="4175" w:type="dxa"/>
            <w:tcBorders>
              <w:top w:val="nil"/>
              <w:left w:val="single" w:sz="6" w:space="0" w:color="auto"/>
              <w:bottom w:val="single" w:sz="6" w:space="0" w:color="auto"/>
              <w:right w:val="single" w:sz="6" w:space="0" w:color="auto"/>
            </w:tcBorders>
            <w:vAlign w:val="center"/>
          </w:tcPr>
          <w:p w14:paraId="43AF3BDD" w14:textId="0D4C0A9E" w:rsidR="00CB2402" w:rsidRPr="00526C1D" w:rsidRDefault="00CB2402" w:rsidP="001155FC">
            <w:pPr>
              <w:spacing w:after="0" w:line="240" w:lineRule="auto"/>
              <w:textAlignment w:val="baseline"/>
              <w:rPr>
                <w:rFonts w:ascii="Arial" w:eastAsia="Times New Roman" w:hAnsi="Arial" w:cs="Arial"/>
                <w:color w:val="000000"/>
                <w:lang w:eastAsia="en-GB"/>
              </w:rPr>
            </w:pPr>
            <w:r w:rsidRPr="00526C1D">
              <w:rPr>
                <w:rFonts w:ascii="Arial" w:hAnsi="Arial" w:cs="Arial"/>
              </w:rPr>
              <w:t xml:space="preserve">Stella Maris Catholic Primary School, Folkestone </w:t>
            </w:r>
          </w:p>
        </w:tc>
        <w:tc>
          <w:tcPr>
            <w:tcW w:w="2126" w:type="dxa"/>
            <w:tcBorders>
              <w:top w:val="nil"/>
              <w:left w:val="single" w:sz="6" w:space="0" w:color="auto"/>
              <w:bottom w:val="single" w:sz="6" w:space="0" w:color="auto"/>
              <w:right w:val="single" w:sz="6" w:space="0" w:color="auto"/>
            </w:tcBorders>
            <w:vAlign w:val="center"/>
          </w:tcPr>
          <w:p w14:paraId="34987211" w14:textId="5727269E" w:rsidR="00CB2402" w:rsidRPr="00526C1D" w:rsidRDefault="00CB2402" w:rsidP="001155FC">
            <w:pPr>
              <w:spacing w:after="0" w:line="240" w:lineRule="auto"/>
              <w:jc w:val="center"/>
              <w:textAlignment w:val="baseline"/>
              <w:rPr>
                <w:rFonts w:ascii="Arial" w:eastAsia="Times New Roman" w:hAnsi="Arial" w:cs="Arial"/>
                <w:color w:val="000000"/>
                <w:lang w:eastAsia="en-GB"/>
              </w:rPr>
            </w:pPr>
            <w:r w:rsidRPr="00526C1D">
              <w:rPr>
                <w:rFonts w:ascii="Arial" w:eastAsia="Times New Roman" w:hAnsi="Arial" w:cs="Arial"/>
                <w:color w:val="000000"/>
                <w:lang w:eastAsia="en-GB"/>
              </w:rPr>
              <w:t>30</w:t>
            </w:r>
          </w:p>
        </w:tc>
      </w:tr>
      <w:tr w:rsidR="00CB2402" w:rsidRPr="00383E16" w14:paraId="59CD30C0" w14:textId="77777777" w:rsidTr="004C67D2">
        <w:trPr>
          <w:trHeight w:val="300"/>
        </w:trPr>
        <w:tc>
          <w:tcPr>
            <w:tcW w:w="2204" w:type="dxa"/>
            <w:tcBorders>
              <w:top w:val="nil"/>
              <w:left w:val="single" w:sz="6" w:space="0" w:color="auto"/>
              <w:bottom w:val="single" w:sz="6" w:space="0" w:color="auto"/>
              <w:right w:val="single" w:sz="6" w:space="0" w:color="auto"/>
            </w:tcBorders>
          </w:tcPr>
          <w:p w14:paraId="417F5DF9" w14:textId="08898D13" w:rsidR="00CB2402" w:rsidRPr="00526C1D" w:rsidRDefault="00CB2402" w:rsidP="001155FC">
            <w:pPr>
              <w:spacing w:after="0" w:line="240" w:lineRule="auto"/>
              <w:textAlignment w:val="baseline"/>
              <w:rPr>
                <w:rFonts w:ascii="Arial" w:hAnsi="Arial" w:cs="Arial"/>
              </w:rPr>
            </w:pPr>
            <w:r>
              <w:rPr>
                <w:rFonts w:ascii="Arial" w:hAnsi="Arial" w:cs="Arial"/>
              </w:rPr>
              <w:t>Kent</w:t>
            </w:r>
          </w:p>
        </w:tc>
        <w:tc>
          <w:tcPr>
            <w:tcW w:w="4175" w:type="dxa"/>
            <w:tcBorders>
              <w:top w:val="nil"/>
              <w:left w:val="single" w:sz="6" w:space="0" w:color="auto"/>
              <w:bottom w:val="single" w:sz="6" w:space="0" w:color="auto"/>
              <w:right w:val="single" w:sz="6" w:space="0" w:color="auto"/>
            </w:tcBorders>
            <w:vAlign w:val="center"/>
          </w:tcPr>
          <w:p w14:paraId="712D9672" w14:textId="67805665" w:rsidR="00CB2402" w:rsidRPr="00526C1D" w:rsidRDefault="00CB2402" w:rsidP="001155FC">
            <w:pPr>
              <w:spacing w:after="0" w:line="240" w:lineRule="auto"/>
              <w:textAlignment w:val="baseline"/>
              <w:rPr>
                <w:rFonts w:ascii="Arial" w:hAnsi="Arial" w:cs="Arial"/>
              </w:rPr>
            </w:pPr>
            <w:r w:rsidRPr="00526C1D">
              <w:rPr>
                <w:rFonts w:ascii="Arial" w:hAnsi="Arial" w:cs="Arial"/>
              </w:rPr>
              <w:t>St Augustine’s Catholic Primary School, Hythe</w:t>
            </w:r>
          </w:p>
        </w:tc>
        <w:tc>
          <w:tcPr>
            <w:tcW w:w="2126" w:type="dxa"/>
            <w:tcBorders>
              <w:top w:val="nil"/>
              <w:left w:val="single" w:sz="6" w:space="0" w:color="auto"/>
              <w:bottom w:val="single" w:sz="6" w:space="0" w:color="auto"/>
              <w:right w:val="single" w:sz="6" w:space="0" w:color="auto"/>
            </w:tcBorders>
            <w:vAlign w:val="center"/>
          </w:tcPr>
          <w:p w14:paraId="7CF18D78" w14:textId="4A960A8F" w:rsidR="00CB2402" w:rsidRPr="00526C1D" w:rsidRDefault="00CB2402" w:rsidP="001155FC">
            <w:pPr>
              <w:spacing w:after="0" w:line="240" w:lineRule="auto"/>
              <w:jc w:val="center"/>
              <w:textAlignment w:val="baseline"/>
              <w:rPr>
                <w:rFonts w:ascii="Arial" w:eastAsia="Times New Roman" w:hAnsi="Arial" w:cs="Arial"/>
                <w:color w:val="000000"/>
                <w:lang w:eastAsia="en-GB"/>
              </w:rPr>
            </w:pPr>
            <w:r w:rsidRPr="00526C1D">
              <w:rPr>
                <w:rFonts w:ascii="Arial" w:eastAsia="Times New Roman" w:hAnsi="Arial" w:cs="Arial"/>
                <w:color w:val="000000"/>
                <w:lang w:eastAsia="en-GB"/>
              </w:rPr>
              <w:t>30</w:t>
            </w:r>
          </w:p>
        </w:tc>
      </w:tr>
      <w:tr w:rsidR="00CB2402" w:rsidRPr="00383E16" w14:paraId="611EEA7A" w14:textId="2176A9B8" w:rsidTr="004C67D2">
        <w:trPr>
          <w:trHeight w:val="300"/>
        </w:trPr>
        <w:tc>
          <w:tcPr>
            <w:tcW w:w="2204" w:type="dxa"/>
            <w:tcBorders>
              <w:top w:val="nil"/>
              <w:left w:val="single" w:sz="6" w:space="0" w:color="auto"/>
              <w:bottom w:val="single" w:sz="6" w:space="0" w:color="auto"/>
              <w:right w:val="single" w:sz="6" w:space="0" w:color="auto"/>
            </w:tcBorders>
          </w:tcPr>
          <w:p w14:paraId="0482A3A9" w14:textId="1EF5F66B" w:rsidR="00CB2402" w:rsidRPr="00526C1D" w:rsidRDefault="00CB2402" w:rsidP="007207F0">
            <w:pPr>
              <w:spacing w:after="0" w:line="240" w:lineRule="auto"/>
              <w:textAlignment w:val="baseline"/>
              <w:rPr>
                <w:rFonts w:ascii="Arial" w:eastAsia="Times New Roman" w:hAnsi="Arial" w:cs="Arial"/>
                <w:color w:val="000000"/>
                <w:lang w:eastAsia="en-GB"/>
              </w:rPr>
            </w:pPr>
            <w:r>
              <w:rPr>
                <w:rFonts w:ascii="Arial" w:eastAsia="Times New Roman" w:hAnsi="Arial" w:cs="Arial"/>
                <w:color w:val="000000"/>
                <w:lang w:eastAsia="en-GB"/>
              </w:rPr>
              <w:t>Kent</w:t>
            </w:r>
          </w:p>
        </w:tc>
        <w:tc>
          <w:tcPr>
            <w:tcW w:w="4175" w:type="dxa"/>
            <w:tcBorders>
              <w:top w:val="nil"/>
              <w:left w:val="single" w:sz="6" w:space="0" w:color="auto"/>
              <w:bottom w:val="single" w:sz="6" w:space="0" w:color="auto"/>
              <w:right w:val="single" w:sz="6" w:space="0" w:color="auto"/>
            </w:tcBorders>
            <w:vAlign w:val="bottom"/>
            <w:hideMark/>
          </w:tcPr>
          <w:p w14:paraId="4F5DEB76" w14:textId="5DEDBD43" w:rsidR="00CB2402" w:rsidRPr="00526C1D" w:rsidRDefault="00CB2402" w:rsidP="007207F0">
            <w:pPr>
              <w:spacing w:after="0" w:line="240" w:lineRule="auto"/>
              <w:textAlignment w:val="baseline"/>
              <w:rPr>
                <w:rFonts w:ascii="Arial" w:eastAsia="Times New Roman" w:hAnsi="Arial" w:cs="Arial"/>
                <w:lang w:eastAsia="en-GB"/>
              </w:rPr>
            </w:pPr>
            <w:r w:rsidRPr="00526C1D">
              <w:rPr>
                <w:rFonts w:ascii="Arial" w:eastAsia="Times New Roman" w:hAnsi="Arial" w:cs="Arial"/>
                <w:color w:val="000000"/>
                <w:lang w:eastAsia="en-GB"/>
              </w:rPr>
              <w:t>St Augustine’s Catholic Primary School, Tunbridge Wells</w:t>
            </w:r>
            <w:r w:rsidRPr="00526C1D">
              <w:rPr>
                <w:rFonts w:ascii="Arial" w:eastAsia="Times New Roman" w:hAnsi="Arial" w:cs="Arial"/>
                <w:lang w:eastAsia="en-GB"/>
              </w:rPr>
              <w:t> </w:t>
            </w:r>
          </w:p>
        </w:tc>
        <w:tc>
          <w:tcPr>
            <w:tcW w:w="2126" w:type="dxa"/>
            <w:tcBorders>
              <w:top w:val="nil"/>
              <w:left w:val="single" w:sz="6" w:space="0" w:color="auto"/>
              <w:bottom w:val="single" w:sz="6" w:space="0" w:color="auto"/>
              <w:right w:val="single" w:sz="6" w:space="0" w:color="auto"/>
            </w:tcBorders>
            <w:vAlign w:val="center"/>
          </w:tcPr>
          <w:p w14:paraId="6059CE16" w14:textId="4DAA17CC" w:rsidR="00CB2402" w:rsidRPr="00526C1D" w:rsidRDefault="00CB2402" w:rsidP="001155FC">
            <w:pPr>
              <w:spacing w:after="0" w:line="240" w:lineRule="auto"/>
              <w:jc w:val="center"/>
              <w:textAlignment w:val="baseline"/>
              <w:rPr>
                <w:rFonts w:ascii="Arial" w:eastAsia="Times New Roman" w:hAnsi="Arial" w:cs="Arial"/>
                <w:color w:val="000000"/>
                <w:lang w:eastAsia="en-GB"/>
              </w:rPr>
            </w:pPr>
            <w:r w:rsidRPr="00526C1D">
              <w:rPr>
                <w:rFonts w:ascii="Arial" w:eastAsia="Times New Roman" w:hAnsi="Arial" w:cs="Arial"/>
                <w:color w:val="000000"/>
                <w:lang w:eastAsia="en-GB"/>
              </w:rPr>
              <w:t>30</w:t>
            </w:r>
          </w:p>
        </w:tc>
      </w:tr>
      <w:tr w:rsidR="002C2DC9" w:rsidRPr="00383E16" w14:paraId="3A2A92D7" w14:textId="77777777" w:rsidTr="004C67D2">
        <w:trPr>
          <w:trHeight w:val="300"/>
        </w:trPr>
        <w:tc>
          <w:tcPr>
            <w:tcW w:w="2204" w:type="dxa"/>
            <w:tcBorders>
              <w:top w:val="nil"/>
              <w:left w:val="single" w:sz="6" w:space="0" w:color="auto"/>
              <w:bottom w:val="single" w:sz="6" w:space="0" w:color="auto"/>
              <w:right w:val="single" w:sz="6" w:space="0" w:color="auto"/>
            </w:tcBorders>
          </w:tcPr>
          <w:p w14:paraId="03177A42" w14:textId="27D6B4AB" w:rsidR="002C2DC9" w:rsidRDefault="002C2DC9" w:rsidP="007207F0">
            <w:pPr>
              <w:spacing w:after="0" w:line="240" w:lineRule="auto"/>
              <w:textAlignment w:val="baseline"/>
              <w:rPr>
                <w:rFonts w:ascii="Arial" w:eastAsia="Times New Roman" w:hAnsi="Arial" w:cs="Arial"/>
                <w:color w:val="000000"/>
                <w:lang w:eastAsia="en-GB"/>
              </w:rPr>
            </w:pPr>
            <w:r>
              <w:rPr>
                <w:rFonts w:ascii="Arial" w:eastAsia="Times New Roman" w:hAnsi="Arial" w:cs="Arial"/>
                <w:color w:val="000000"/>
                <w:lang w:eastAsia="en-GB"/>
              </w:rPr>
              <w:t>Kent</w:t>
            </w:r>
          </w:p>
        </w:tc>
        <w:tc>
          <w:tcPr>
            <w:tcW w:w="4175" w:type="dxa"/>
            <w:tcBorders>
              <w:top w:val="nil"/>
              <w:left w:val="single" w:sz="6" w:space="0" w:color="auto"/>
              <w:bottom w:val="single" w:sz="6" w:space="0" w:color="auto"/>
              <w:right w:val="single" w:sz="6" w:space="0" w:color="auto"/>
            </w:tcBorders>
            <w:vAlign w:val="bottom"/>
          </w:tcPr>
          <w:p w14:paraId="36B9DB24" w14:textId="02DC5D3F" w:rsidR="002C2DC9" w:rsidRPr="00526C1D" w:rsidRDefault="002C2DC9" w:rsidP="007207F0">
            <w:pPr>
              <w:spacing w:after="0" w:line="240" w:lineRule="auto"/>
              <w:textAlignment w:val="baseline"/>
              <w:rPr>
                <w:rFonts w:ascii="Arial" w:eastAsia="Times New Roman" w:hAnsi="Arial" w:cs="Arial"/>
                <w:color w:val="000000"/>
                <w:lang w:eastAsia="en-GB"/>
              </w:rPr>
            </w:pPr>
            <w:r>
              <w:rPr>
                <w:rFonts w:ascii="Arial" w:eastAsia="Times New Roman" w:hAnsi="Arial" w:cs="Arial"/>
                <w:color w:val="000000"/>
                <w:lang w:eastAsia="en-GB"/>
              </w:rPr>
              <w:t>St Bartholomew’s Catholic Primary School, Swanley</w:t>
            </w:r>
          </w:p>
        </w:tc>
        <w:tc>
          <w:tcPr>
            <w:tcW w:w="2126" w:type="dxa"/>
            <w:tcBorders>
              <w:top w:val="nil"/>
              <w:left w:val="single" w:sz="6" w:space="0" w:color="auto"/>
              <w:bottom w:val="single" w:sz="6" w:space="0" w:color="auto"/>
              <w:right w:val="single" w:sz="6" w:space="0" w:color="auto"/>
            </w:tcBorders>
            <w:vAlign w:val="center"/>
          </w:tcPr>
          <w:p w14:paraId="1318D185" w14:textId="015BE403" w:rsidR="002C2DC9" w:rsidRPr="00526C1D" w:rsidRDefault="0092137D" w:rsidP="001155FC">
            <w:pPr>
              <w:spacing w:after="0" w:line="240" w:lineRule="auto"/>
              <w:jc w:val="center"/>
              <w:textAlignment w:val="baseline"/>
              <w:rPr>
                <w:rFonts w:ascii="Arial" w:eastAsia="Times New Roman" w:hAnsi="Arial" w:cs="Arial"/>
                <w:color w:val="000000"/>
                <w:lang w:eastAsia="en-GB"/>
              </w:rPr>
            </w:pPr>
            <w:r>
              <w:rPr>
                <w:rFonts w:ascii="Arial" w:eastAsia="Times New Roman" w:hAnsi="Arial" w:cs="Arial"/>
                <w:color w:val="000000"/>
                <w:lang w:eastAsia="en-GB"/>
              </w:rPr>
              <w:t>45</w:t>
            </w:r>
          </w:p>
        </w:tc>
      </w:tr>
      <w:tr w:rsidR="00CB2402" w:rsidRPr="00383E16" w14:paraId="16BA9C95" w14:textId="77777777" w:rsidTr="004C67D2">
        <w:trPr>
          <w:trHeight w:val="300"/>
        </w:trPr>
        <w:tc>
          <w:tcPr>
            <w:tcW w:w="2204" w:type="dxa"/>
            <w:tcBorders>
              <w:top w:val="nil"/>
              <w:left w:val="single" w:sz="6" w:space="0" w:color="auto"/>
              <w:bottom w:val="single" w:sz="6" w:space="0" w:color="auto"/>
              <w:right w:val="single" w:sz="6" w:space="0" w:color="auto"/>
            </w:tcBorders>
          </w:tcPr>
          <w:p w14:paraId="1FE85BEE" w14:textId="0FBAB164" w:rsidR="00CB2402" w:rsidRPr="00526C1D" w:rsidRDefault="00CB2402" w:rsidP="007207F0">
            <w:pPr>
              <w:spacing w:after="0" w:line="240" w:lineRule="auto"/>
              <w:textAlignment w:val="baseline"/>
              <w:rPr>
                <w:rFonts w:ascii="Arial" w:eastAsia="Times New Roman" w:hAnsi="Arial" w:cs="Arial"/>
                <w:color w:val="000000"/>
                <w:lang w:eastAsia="en-GB"/>
              </w:rPr>
            </w:pPr>
            <w:r>
              <w:rPr>
                <w:rFonts w:ascii="Arial" w:eastAsia="Times New Roman" w:hAnsi="Arial" w:cs="Arial"/>
                <w:color w:val="000000"/>
                <w:lang w:eastAsia="en-GB"/>
              </w:rPr>
              <w:t>Medway</w:t>
            </w:r>
          </w:p>
        </w:tc>
        <w:tc>
          <w:tcPr>
            <w:tcW w:w="4175" w:type="dxa"/>
            <w:tcBorders>
              <w:top w:val="nil"/>
              <w:left w:val="single" w:sz="6" w:space="0" w:color="auto"/>
              <w:bottom w:val="single" w:sz="6" w:space="0" w:color="auto"/>
              <w:right w:val="single" w:sz="6" w:space="0" w:color="auto"/>
            </w:tcBorders>
            <w:vAlign w:val="bottom"/>
          </w:tcPr>
          <w:p w14:paraId="301B6ED0" w14:textId="79AC4AE0" w:rsidR="00CB2402" w:rsidRPr="00526C1D" w:rsidRDefault="00CB2402" w:rsidP="007207F0">
            <w:pPr>
              <w:spacing w:after="0" w:line="240" w:lineRule="auto"/>
              <w:textAlignment w:val="baseline"/>
              <w:rPr>
                <w:rFonts w:ascii="Arial" w:eastAsia="Times New Roman" w:hAnsi="Arial" w:cs="Arial"/>
                <w:color w:val="000000"/>
                <w:lang w:eastAsia="en-GB"/>
              </w:rPr>
            </w:pPr>
            <w:r>
              <w:rPr>
                <w:rFonts w:ascii="Arial" w:eastAsia="Times New Roman" w:hAnsi="Arial" w:cs="Arial"/>
                <w:color w:val="000000"/>
                <w:lang w:eastAsia="en-GB"/>
              </w:rPr>
              <w:t>St Benedict’s Catholic Primary School, Chatham</w:t>
            </w:r>
          </w:p>
        </w:tc>
        <w:tc>
          <w:tcPr>
            <w:tcW w:w="2126" w:type="dxa"/>
            <w:tcBorders>
              <w:top w:val="nil"/>
              <w:left w:val="single" w:sz="6" w:space="0" w:color="auto"/>
              <w:bottom w:val="single" w:sz="6" w:space="0" w:color="auto"/>
              <w:right w:val="single" w:sz="6" w:space="0" w:color="auto"/>
            </w:tcBorders>
            <w:vAlign w:val="center"/>
          </w:tcPr>
          <w:p w14:paraId="2776E1A1" w14:textId="0C5C591C" w:rsidR="00CB2402" w:rsidRPr="00526C1D" w:rsidRDefault="00CB2402" w:rsidP="001155FC">
            <w:pPr>
              <w:spacing w:after="0" w:line="240" w:lineRule="auto"/>
              <w:jc w:val="center"/>
              <w:textAlignment w:val="baseline"/>
              <w:rPr>
                <w:rFonts w:ascii="Arial" w:eastAsia="Times New Roman" w:hAnsi="Arial" w:cs="Arial"/>
                <w:color w:val="000000"/>
                <w:lang w:eastAsia="en-GB"/>
              </w:rPr>
            </w:pPr>
            <w:r>
              <w:rPr>
                <w:rFonts w:ascii="Arial" w:eastAsia="Times New Roman" w:hAnsi="Arial" w:cs="Arial"/>
                <w:color w:val="000000"/>
                <w:lang w:eastAsia="en-GB"/>
              </w:rPr>
              <w:t>30</w:t>
            </w:r>
          </w:p>
        </w:tc>
      </w:tr>
      <w:tr w:rsidR="00CB2402" w:rsidRPr="00383E16" w14:paraId="416168F1" w14:textId="4CAD025C" w:rsidTr="004C67D2">
        <w:trPr>
          <w:trHeight w:val="300"/>
        </w:trPr>
        <w:tc>
          <w:tcPr>
            <w:tcW w:w="2204" w:type="dxa"/>
            <w:tcBorders>
              <w:top w:val="nil"/>
              <w:left w:val="single" w:sz="6" w:space="0" w:color="auto"/>
              <w:bottom w:val="single" w:sz="6" w:space="0" w:color="auto"/>
              <w:right w:val="single" w:sz="6" w:space="0" w:color="auto"/>
            </w:tcBorders>
          </w:tcPr>
          <w:p w14:paraId="6500D885" w14:textId="27FC25CD" w:rsidR="00CB2402" w:rsidRPr="00526C1D" w:rsidRDefault="00CB2402" w:rsidP="007207F0">
            <w:pPr>
              <w:spacing w:after="0" w:line="240" w:lineRule="auto"/>
              <w:textAlignment w:val="baseline"/>
              <w:rPr>
                <w:rFonts w:ascii="Arial" w:eastAsia="Times New Roman" w:hAnsi="Arial" w:cs="Arial"/>
                <w:color w:val="000000"/>
                <w:lang w:eastAsia="en-GB"/>
              </w:rPr>
            </w:pPr>
            <w:r>
              <w:rPr>
                <w:rFonts w:ascii="Arial" w:eastAsia="Times New Roman" w:hAnsi="Arial" w:cs="Arial"/>
                <w:color w:val="000000"/>
                <w:lang w:eastAsia="en-GB"/>
              </w:rPr>
              <w:t>Kent</w:t>
            </w:r>
          </w:p>
        </w:tc>
        <w:tc>
          <w:tcPr>
            <w:tcW w:w="4175" w:type="dxa"/>
            <w:tcBorders>
              <w:top w:val="nil"/>
              <w:left w:val="single" w:sz="6" w:space="0" w:color="auto"/>
              <w:bottom w:val="single" w:sz="6" w:space="0" w:color="auto"/>
              <w:right w:val="single" w:sz="6" w:space="0" w:color="auto"/>
            </w:tcBorders>
            <w:vAlign w:val="bottom"/>
            <w:hideMark/>
          </w:tcPr>
          <w:p w14:paraId="7A1637A3" w14:textId="26F375F4" w:rsidR="00CB2402" w:rsidRPr="00526C1D" w:rsidRDefault="00CB2402" w:rsidP="007207F0">
            <w:pPr>
              <w:spacing w:after="0" w:line="240" w:lineRule="auto"/>
              <w:textAlignment w:val="baseline"/>
              <w:rPr>
                <w:rFonts w:ascii="Arial" w:eastAsia="Times New Roman" w:hAnsi="Arial" w:cs="Arial"/>
                <w:lang w:eastAsia="en-GB"/>
              </w:rPr>
            </w:pPr>
            <w:r w:rsidRPr="00526C1D">
              <w:rPr>
                <w:rFonts w:ascii="Arial" w:eastAsia="Times New Roman" w:hAnsi="Arial" w:cs="Arial"/>
                <w:color w:val="000000"/>
                <w:lang w:eastAsia="en-GB"/>
              </w:rPr>
              <w:t>St Edwards Catholic Primary School, Sheerness</w:t>
            </w:r>
          </w:p>
        </w:tc>
        <w:tc>
          <w:tcPr>
            <w:tcW w:w="2126" w:type="dxa"/>
            <w:tcBorders>
              <w:top w:val="nil"/>
              <w:left w:val="single" w:sz="6" w:space="0" w:color="auto"/>
              <w:bottom w:val="single" w:sz="6" w:space="0" w:color="auto"/>
              <w:right w:val="single" w:sz="6" w:space="0" w:color="auto"/>
            </w:tcBorders>
            <w:vAlign w:val="center"/>
          </w:tcPr>
          <w:p w14:paraId="244065CE" w14:textId="25C4B7E8" w:rsidR="00CB2402" w:rsidRPr="00526C1D" w:rsidRDefault="00CB2402" w:rsidP="001155FC">
            <w:pPr>
              <w:spacing w:after="0" w:line="240" w:lineRule="auto"/>
              <w:jc w:val="center"/>
              <w:textAlignment w:val="baseline"/>
              <w:rPr>
                <w:rFonts w:ascii="Arial" w:eastAsia="Times New Roman" w:hAnsi="Arial" w:cs="Arial"/>
                <w:color w:val="000000"/>
                <w:lang w:eastAsia="en-GB"/>
              </w:rPr>
            </w:pPr>
            <w:r w:rsidRPr="00526C1D">
              <w:rPr>
                <w:rFonts w:ascii="Arial" w:eastAsia="Times New Roman" w:hAnsi="Arial" w:cs="Arial"/>
                <w:color w:val="000000"/>
                <w:lang w:eastAsia="en-GB"/>
              </w:rPr>
              <w:t>30</w:t>
            </w:r>
          </w:p>
        </w:tc>
      </w:tr>
      <w:tr w:rsidR="00CB2402" w:rsidRPr="00383E16" w14:paraId="182E2CDD" w14:textId="4E801D06" w:rsidTr="004C67D2">
        <w:trPr>
          <w:trHeight w:val="300"/>
        </w:trPr>
        <w:tc>
          <w:tcPr>
            <w:tcW w:w="2204" w:type="dxa"/>
            <w:tcBorders>
              <w:top w:val="nil"/>
              <w:left w:val="single" w:sz="6" w:space="0" w:color="auto"/>
              <w:bottom w:val="single" w:sz="6" w:space="0" w:color="auto"/>
              <w:right w:val="single" w:sz="6" w:space="0" w:color="auto"/>
            </w:tcBorders>
          </w:tcPr>
          <w:p w14:paraId="47B10A6B" w14:textId="5FE669E6" w:rsidR="00CB2402" w:rsidRPr="00526C1D" w:rsidRDefault="00CB2402" w:rsidP="007207F0">
            <w:pPr>
              <w:spacing w:after="0" w:line="240" w:lineRule="auto"/>
              <w:textAlignment w:val="baseline"/>
              <w:rPr>
                <w:rFonts w:ascii="Arial" w:eastAsia="Times New Roman" w:hAnsi="Arial" w:cs="Arial"/>
                <w:color w:val="000000"/>
                <w:lang w:eastAsia="en-GB"/>
              </w:rPr>
            </w:pPr>
            <w:r>
              <w:rPr>
                <w:rFonts w:ascii="Arial" w:eastAsia="Times New Roman" w:hAnsi="Arial" w:cs="Arial"/>
                <w:color w:val="000000"/>
                <w:lang w:eastAsia="en-GB"/>
              </w:rPr>
              <w:t>Kent</w:t>
            </w:r>
          </w:p>
        </w:tc>
        <w:tc>
          <w:tcPr>
            <w:tcW w:w="4175" w:type="dxa"/>
            <w:tcBorders>
              <w:top w:val="nil"/>
              <w:left w:val="single" w:sz="6" w:space="0" w:color="auto"/>
              <w:bottom w:val="single" w:sz="6" w:space="0" w:color="auto"/>
              <w:right w:val="single" w:sz="6" w:space="0" w:color="auto"/>
            </w:tcBorders>
            <w:vAlign w:val="bottom"/>
            <w:hideMark/>
          </w:tcPr>
          <w:p w14:paraId="5103C1C9" w14:textId="1CBE32D6" w:rsidR="00CB2402" w:rsidRPr="00526C1D" w:rsidRDefault="00CB2402" w:rsidP="007207F0">
            <w:pPr>
              <w:spacing w:after="0" w:line="240" w:lineRule="auto"/>
              <w:textAlignment w:val="baseline"/>
              <w:rPr>
                <w:rFonts w:ascii="Arial" w:eastAsia="Times New Roman" w:hAnsi="Arial" w:cs="Arial"/>
                <w:lang w:eastAsia="en-GB"/>
              </w:rPr>
            </w:pPr>
            <w:r w:rsidRPr="00526C1D">
              <w:rPr>
                <w:rFonts w:ascii="Arial" w:eastAsia="Times New Roman" w:hAnsi="Arial" w:cs="Arial"/>
                <w:color w:val="000000"/>
                <w:lang w:eastAsia="en-GB"/>
              </w:rPr>
              <w:t>St Gregory's Catholic Primary School, Margate</w:t>
            </w:r>
          </w:p>
        </w:tc>
        <w:tc>
          <w:tcPr>
            <w:tcW w:w="2126" w:type="dxa"/>
            <w:tcBorders>
              <w:top w:val="nil"/>
              <w:left w:val="single" w:sz="6" w:space="0" w:color="auto"/>
              <w:bottom w:val="single" w:sz="6" w:space="0" w:color="auto"/>
              <w:right w:val="single" w:sz="6" w:space="0" w:color="auto"/>
            </w:tcBorders>
            <w:vAlign w:val="center"/>
          </w:tcPr>
          <w:p w14:paraId="23E64F77" w14:textId="58891DAB" w:rsidR="00CB2402" w:rsidRPr="00526C1D" w:rsidRDefault="0056528B" w:rsidP="001155FC">
            <w:pPr>
              <w:spacing w:after="0" w:line="240" w:lineRule="auto"/>
              <w:jc w:val="center"/>
              <w:textAlignment w:val="baseline"/>
              <w:rPr>
                <w:rFonts w:ascii="Arial" w:eastAsia="Times New Roman" w:hAnsi="Arial" w:cs="Arial"/>
                <w:color w:val="000000"/>
                <w:lang w:eastAsia="en-GB"/>
              </w:rPr>
            </w:pPr>
            <w:r>
              <w:rPr>
                <w:rFonts w:ascii="Arial" w:eastAsia="Times New Roman" w:hAnsi="Arial" w:cs="Arial"/>
                <w:color w:val="000000"/>
                <w:lang w:eastAsia="en-GB"/>
              </w:rPr>
              <w:t>30</w:t>
            </w:r>
          </w:p>
        </w:tc>
      </w:tr>
      <w:tr w:rsidR="00CB2402" w:rsidRPr="00383E16" w14:paraId="31BC1F0B" w14:textId="797A8222" w:rsidTr="004C67D2">
        <w:trPr>
          <w:trHeight w:val="300"/>
        </w:trPr>
        <w:tc>
          <w:tcPr>
            <w:tcW w:w="2204" w:type="dxa"/>
            <w:tcBorders>
              <w:top w:val="nil"/>
              <w:left w:val="single" w:sz="6" w:space="0" w:color="auto"/>
              <w:bottom w:val="single" w:sz="6" w:space="0" w:color="auto"/>
              <w:right w:val="single" w:sz="6" w:space="0" w:color="auto"/>
            </w:tcBorders>
          </w:tcPr>
          <w:p w14:paraId="24E76B0A" w14:textId="09C26B8C" w:rsidR="00CB2402" w:rsidRPr="00526C1D" w:rsidRDefault="00CB2402" w:rsidP="007207F0">
            <w:pPr>
              <w:spacing w:after="0" w:line="240" w:lineRule="auto"/>
              <w:textAlignment w:val="baseline"/>
              <w:rPr>
                <w:rFonts w:ascii="Arial" w:eastAsia="Times New Roman" w:hAnsi="Arial" w:cs="Arial"/>
                <w:color w:val="000000"/>
                <w:lang w:eastAsia="en-GB"/>
              </w:rPr>
            </w:pPr>
            <w:r>
              <w:rPr>
                <w:rFonts w:ascii="Arial" w:eastAsia="Times New Roman" w:hAnsi="Arial" w:cs="Arial"/>
                <w:color w:val="000000"/>
                <w:lang w:eastAsia="en-GB"/>
              </w:rPr>
              <w:t>Kent</w:t>
            </w:r>
          </w:p>
        </w:tc>
        <w:tc>
          <w:tcPr>
            <w:tcW w:w="4175" w:type="dxa"/>
            <w:tcBorders>
              <w:top w:val="nil"/>
              <w:left w:val="single" w:sz="6" w:space="0" w:color="auto"/>
              <w:bottom w:val="single" w:sz="6" w:space="0" w:color="auto"/>
              <w:right w:val="single" w:sz="6" w:space="0" w:color="auto"/>
            </w:tcBorders>
            <w:vAlign w:val="bottom"/>
            <w:hideMark/>
          </w:tcPr>
          <w:p w14:paraId="3E7BE2E4" w14:textId="0118865E" w:rsidR="00CB2402" w:rsidRPr="00526C1D" w:rsidRDefault="00CB2402" w:rsidP="007207F0">
            <w:pPr>
              <w:spacing w:after="0" w:line="240" w:lineRule="auto"/>
              <w:textAlignment w:val="baseline"/>
              <w:rPr>
                <w:rFonts w:ascii="Arial" w:eastAsia="Times New Roman" w:hAnsi="Arial" w:cs="Arial"/>
                <w:lang w:eastAsia="en-GB"/>
              </w:rPr>
            </w:pPr>
            <w:r w:rsidRPr="00526C1D">
              <w:rPr>
                <w:rFonts w:ascii="Arial" w:eastAsia="Times New Roman" w:hAnsi="Arial" w:cs="Arial"/>
                <w:color w:val="000000"/>
                <w:lang w:eastAsia="en-GB"/>
              </w:rPr>
              <w:t>St John's Catholic Primary School, Gravesend</w:t>
            </w:r>
          </w:p>
        </w:tc>
        <w:tc>
          <w:tcPr>
            <w:tcW w:w="2126" w:type="dxa"/>
            <w:tcBorders>
              <w:top w:val="nil"/>
              <w:left w:val="single" w:sz="6" w:space="0" w:color="auto"/>
              <w:bottom w:val="single" w:sz="6" w:space="0" w:color="auto"/>
              <w:right w:val="single" w:sz="6" w:space="0" w:color="auto"/>
            </w:tcBorders>
            <w:vAlign w:val="center"/>
          </w:tcPr>
          <w:p w14:paraId="6BDF4883" w14:textId="2C29D3E3" w:rsidR="00CB2402" w:rsidRPr="00526C1D" w:rsidRDefault="00CB2402" w:rsidP="001155FC">
            <w:pPr>
              <w:spacing w:after="0" w:line="240" w:lineRule="auto"/>
              <w:jc w:val="center"/>
              <w:textAlignment w:val="baseline"/>
              <w:rPr>
                <w:rFonts w:ascii="Arial" w:eastAsia="Times New Roman" w:hAnsi="Arial" w:cs="Arial"/>
                <w:color w:val="000000"/>
                <w:lang w:eastAsia="en-GB"/>
              </w:rPr>
            </w:pPr>
            <w:r w:rsidRPr="00526C1D">
              <w:rPr>
                <w:rFonts w:ascii="Arial" w:eastAsia="Times New Roman" w:hAnsi="Arial" w:cs="Arial"/>
                <w:color w:val="000000"/>
                <w:lang w:eastAsia="en-GB"/>
              </w:rPr>
              <w:t>120</w:t>
            </w:r>
          </w:p>
        </w:tc>
      </w:tr>
      <w:tr w:rsidR="00CB2402" w:rsidRPr="00383E16" w14:paraId="2521F197" w14:textId="516A170A" w:rsidTr="004C67D2">
        <w:trPr>
          <w:trHeight w:val="300"/>
        </w:trPr>
        <w:tc>
          <w:tcPr>
            <w:tcW w:w="2204" w:type="dxa"/>
            <w:tcBorders>
              <w:top w:val="nil"/>
              <w:left w:val="single" w:sz="6" w:space="0" w:color="auto"/>
              <w:bottom w:val="single" w:sz="6" w:space="0" w:color="auto"/>
              <w:right w:val="single" w:sz="6" w:space="0" w:color="auto"/>
            </w:tcBorders>
          </w:tcPr>
          <w:p w14:paraId="608897EA" w14:textId="78598905" w:rsidR="00CB2402" w:rsidRPr="00526C1D" w:rsidRDefault="00CB2402" w:rsidP="007207F0">
            <w:pPr>
              <w:spacing w:after="0" w:line="240" w:lineRule="auto"/>
              <w:textAlignment w:val="baseline"/>
              <w:rPr>
                <w:rFonts w:ascii="Arial" w:eastAsia="Times New Roman" w:hAnsi="Arial" w:cs="Arial"/>
                <w:color w:val="000000"/>
                <w:lang w:eastAsia="en-GB"/>
              </w:rPr>
            </w:pPr>
            <w:r>
              <w:rPr>
                <w:rFonts w:ascii="Arial" w:eastAsia="Times New Roman" w:hAnsi="Arial" w:cs="Arial"/>
                <w:color w:val="000000"/>
                <w:lang w:eastAsia="en-GB"/>
              </w:rPr>
              <w:t>Kent</w:t>
            </w:r>
          </w:p>
        </w:tc>
        <w:tc>
          <w:tcPr>
            <w:tcW w:w="4175" w:type="dxa"/>
            <w:tcBorders>
              <w:top w:val="nil"/>
              <w:left w:val="single" w:sz="6" w:space="0" w:color="auto"/>
              <w:bottom w:val="single" w:sz="6" w:space="0" w:color="auto"/>
              <w:right w:val="single" w:sz="6" w:space="0" w:color="auto"/>
            </w:tcBorders>
            <w:vAlign w:val="bottom"/>
            <w:hideMark/>
          </w:tcPr>
          <w:p w14:paraId="18FFB726" w14:textId="6C1AF07B" w:rsidR="00CB2402" w:rsidRPr="00526C1D" w:rsidRDefault="00CB2402" w:rsidP="007207F0">
            <w:pPr>
              <w:spacing w:after="0" w:line="240" w:lineRule="auto"/>
              <w:textAlignment w:val="baseline"/>
              <w:rPr>
                <w:rFonts w:ascii="Arial" w:eastAsia="Times New Roman" w:hAnsi="Arial" w:cs="Arial"/>
                <w:lang w:eastAsia="en-GB"/>
              </w:rPr>
            </w:pPr>
            <w:r w:rsidRPr="00526C1D">
              <w:rPr>
                <w:rFonts w:ascii="Arial" w:eastAsia="Times New Roman" w:hAnsi="Arial" w:cs="Arial"/>
                <w:color w:val="000000"/>
                <w:lang w:eastAsia="en-GB"/>
              </w:rPr>
              <w:t>St Joseph's Catholic Primary School, Aylesham</w:t>
            </w:r>
            <w:r w:rsidRPr="00526C1D">
              <w:rPr>
                <w:rFonts w:ascii="Arial" w:eastAsia="Times New Roman" w:hAnsi="Arial" w:cs="Arial"/>
                <w:lang w:eastAsia="en-GB"/>
              </w:rPr>
              <w:t> </w:t>
            </w:r>
          </w:p>
        </w:tc>
        <w:tc>
          <w:tcPr>
            <w:tcW w:w="2126" w:type="dxa"/>
            <w:tcBorders>
              <w:top w:val="nil"/>
              <w:left w:val="single" w:sz="6" w:space="0" w:color="auto"/>
              <w:bottom w:val="single" w:sz="6" w:space="0" w:color="auto"/>
              <w:right w:val="single" w:sz="6" w:space="0" w:color="auto"/>
            </w:tcBorders>
            <w:vAlign w:val="center"/>
          </w:tcPr>
          <w:p w14:paraId="6E02B525" w14:textId="6B81A902" w:rsidR="00CB2402" w:rsidRPr="00526C1D" w:rsidRDefault="00CB2402" w:rsidP="001155FC">
            <w:pPr>
              <w:spacing w:after="0" w:line="240" w:lineRule="auto"/>
              <w:jc w:val="center"/>
              <w:textAlignment w:val="baseline"/>
              <w:rPr>
                <w:rFonts w:ascii="Arial" w:eastAsia="Times New Roman" w:hAnsi="Arial" w:cs="Arial"/>
                <w:color w:val="000000"/>
                <w:lang w:eastAsia="en-GB"/>
              </w:rPr>
            </w:pPr>
            <w:r w:rsidRPr="00526C1D">
              <w:rPr>
                <w:rFonts w:ascii="Arial" w:eastAsia="Times New Roman" w:hAnsi="Arial" w:cs="Arial"/>
                <w:color w:val="000000"/>
                <w:lang w:eastAsia="en-GB"/>
              </w:rPr>
              <w:t>30</w:t>
            </w:r>
          </w:p>
        </w:tc>
      </w:tr>
      <w:tr w:rsidR="00CB2402" w:rsidRPr="00383E16" w14:paraId="3F445A26" w14:textId="22A5FBBC" w:rsidTr="004C67D2">
        <w:trPr>
          <w:trHeight w:val="300"/>
        </w:trPr>
        <w:tc>
          <w:tcPr>
            <w:tcW w:w="2204" w:type="dxa"/>
            <w:tcBorders>
              <w:top w:val="nil"/>
              <w:left w:val="single" w:sz="6" w:space="0" w:color="auto"/>
              <w:bottom w:val="single" w:sz="6" w:space="0" w:color="auto"/>
              <w:right w:val="single" w:sz="6" w:space="0" w:color="auto"/>
            </w:tcBorders>
          </w:tcPr>
          <w:p w14:paraId="4E77F560" w14:textId="7DDFD7C4" w:rsidR="00CB2402" w:rsidRPr="00526C1D" w:rsidRDefault="00CB2402" w:rsidP="007207F0">
            <w:pPr>
              <w:spacing w:after="0" w:line="240" w:lineRule="auto"/>
              <w:textAlignment w:val="baseline"/>
              <w:rPr>
                <w:rFonts w:ascii="Arial" w:eastAsia="Times New Roman" w:hAnsi="Arial" w:cs="Arial"/>
                <w:color w:val="000000"/>
                <w:lang w:eastAsia="en-GB"/>
              </w:rPr>
            </w:pPr>
            <w:r>
              <w:rPr>
                <w:rFonts w:ascii="Arial" w:eastAsia="Times New Roman" w:hAnsi="Arial" w:cs="Arial"/>
                <w:color w:val="000000"/>
                <w:lang w:eastAsia="en-GB"/>
              </w:rPr>
              <w:t>Kent</w:t>
            </w:r>
          </w:p>
        </w:tc>
        <w:tc>
          <w:tcPr>
            <w:tcW w:w="4175" w:type="dxa"/>
            <w:tcBorders>
              <w:top w:val="nil"/>
              <w:left w:val="single" w:sz="6" w:space="0" w:color="auto"/>
              <w:bottom w:val="single" w:sz="6" w:space="0" w:color="auto"/>
              <w:right w:val="single" w:sz="6" w:space="0" w:color="auto"/>
            </w:tcBorders>
            <w:vAlign w:val="bottom"/>
            <w:hideMark/>
          </w:tcPr>
          <w:p w14:paraId="223DFDF5" w14:textId="1BDB7DDB" w:rsidR="00CB2402" w:rsidRPr="00526C1D" w:rsidRDefault="00CB2402" w:rsidP="007207F0">
            <w:pPr>
              <w:spacing w:after="0" w:line="240" w:lineRule="auto"/>
              <w:textAlignment w:val="baseline"/>
              <w:rPr>
                <w:rFonts w:ascii="Arial" w:eastAsia="Times New Roman" w:hAnsi="Arial" w:cs="Arial"/>
                <w:lang w:eastAsia="en-GB"/>
              </w:rPr>
            </w:pPr>
            <w:r w:rsidRPr="00526C1D">
              <w:rPr>
                <w:rFonts w:ascii="Arial" w:eastAsia="Times New Roman" w:hAnsi="Arial" w:cs="Arial"/>
                <w:color w:val="000000"/>
                <w:lang w:eastAsia="en-GB"/>
              </w:rPr>
              <w:t>St Joseph's Catholic Primary School, Broadstairs</w:t>
            </w:r>
            <w:r w:rsidRPr="00526C1D">
              <w:rPr>
                <w:rFonts w:ascii="Arial" w:eastAsia="Times New Roman" w:hAnsi="Arial" w:cs="Arial"/>
                <w:lang w:eastAsia="en-GB"/>
              </w:rPr>
              <w:t> </w:t>
            </w:r>
          </w:p>
        </w:tc>
        <w:tc>
          <w:tcPr>
            <w:tcW w:w="2126" w:type="dxa"/>
            <w:tcBorders>
              <w:top w:val="nil"/>
              <w:left w:val="single" w:sz="6" w:space="0" w:color="auto"/>
              <w:bottom w:val="single" w:sz="6" w:space="0" w:color="auto"/>
              <w:right w:val="single" w:sz="6" w:space="0" w:color="auto"/>
            </w:tcBorders>
            <w:vAlign w:val="center"/>
          </w:tcPr>
          <w:p w14:paraId="54B73090" w14:textId="7744AF7D" w:rsidR="00CB2402" w:rsidRPr="00526C1D" w:rsidRDefault="001967EC" w:rsidP="001155FC">
            <w:pPr>
              <w:spacing w:after="0" w:line="240" w:lineRule="auto"/>
              <w:jc w:val="center"/>
              <w:textAlignment w:val="baseline"/>
              <w:rPr>
                <w:rFonts w:ascii="Arial" w:eastAsia="Times New Roman" w:hAnsi="Arial" w:cs="Arial"/>
                <w:color w:val="000000"/>
                <w:lang w:eastAsia="en-GB"/>
              </w:rPr>
            </w:pPr>
            <w:r>
              <w:rPr>
                <w:rFonts w:ascii="Arial" w:eastAsia="Times New Roman" w:hAnsi="Arial" w:cs="Arial"/>
                <w:color w:val="000000"/>
                <w:lang w:eastAsia="en-GB"/>
              </w:rPr>
              <w:t>15</w:t>
            </w:r>
          </w:p>
        </w:tc>
      </w:tr>
      <w:tr w:rsidR="00CB2402" w:rsidRPr="00383E16" w14:paraId="7A5BB7B7" w14:textId="45EE80EA" w:rsidTr="004C67D2">
        <w:trPr>
          <w:trHeight w:val="300"/>
        </w:trPr>
        <w:tc>
          <w:tcPr>
            <w:tcW w:w="2204" w:type="dxa"/>
            <w:tcBorders>
              <w:top w:val="nil"/>
              <w:left w:val="single" w:sz="6" w:space="0" w:color="auto"/>
              <w:bottom w:val="single" w:sz="6" w:space="0" w:color="auto"/>
              <w:right w:val="single" w:sz="6" w:space="0" w:color="auto"/>
            </w:tcBorders>
          </w:tcPr>
          <w:p w14:paraId="4DBED601" w14:textId="37D8964C" w:rsidR="00CB2402" w:rsidRPr="00526C1D" w:rsidRDefault="00CB2402" w:rsidP="007207F0">
            <w:pPr>
              <w:spacing w:after="0" w:line="240" w:lineRule="auto"/>
              <w:textAlignment w:val="baseline"/>
              <w:rPr>
                <w:rFonts w:ascii="Arial" w:eastAsia="Times New Roman" w:hAnsi="Arial" w:cs="Arial"/>
                <w:color w:val="000000"/>
                <w:lang w:eastAsia="en-GB"/>
              </w:rPr>
            </w:pPr>
            <w:r>
              <w:rPr>
                <w:rFonts w:ascii="Arial" w:eastAsia="Times New Roman" w:hAnsi="Arial" w:cs="Arial"/>
                <w:color w:val="000000"/>
                <w:lang w:eastAsia="en-GB"/>
              </w:rPr>
              <w:t>Kent</w:t>
            </w:r>
          </w:p>
        </w:tc>
        <w:tc>
          <w:tcPr>
            <w:tcW w:w="4175" w:type="dxa"/>
            <w:tcBorders>
              <w:top w:val="nil"/>
              <w:left w:val="single" w:sz="6" w:space="0" w:color="auto"/>
              <w:bottom w:val="single" w:sz="6" w:space="0" w:color="auto"/>
              <w:right w:val="single" w:sz="6" w:space="0" w:color="auto"/>
            </w:tcBorders>
            <w:vAlign w:val="bottom"/>
            <w:hideMark/>
          </w:tcPr>
          <w:p w14:paraId="3C433BD9" w14:textId="18389528" w:rsidR="00CB2402" w:rsidRPr="00526C1D" w:rsidRDefault="00CB2402" w:rsidP="007207F0">
            <w:pPr>
              <w:spacing w:after="0" w:line="240" w:lineRule="auto"/>
              <w:textAlignment w:val="baseline"/>
              <w:rPr>
                <w:rFonts w:ascii="Arial" w:eastAsia="Times New Roman" w:hAnsi="Arial" w:cs="Arial"/>
                <w:lang w:eastAsia="en-GB"/>
              </w:rPr>
            </w:pPr>
            <w:r w:rsidRPr="00526C1D">
              <w:rPr>
                <w:rFonts w:ascii="Arial" w:eastAsia="Times New Roman" w:hAnsi="Arial" w:cs="Arial"/>
                <w:color w:val="000000"/>
                <w:lang w:eastAsia="en-GB"/>
              </w:rPr>
              <w:t>St Joseph's Catholic Primary School, Northfleet</w:t>
            </w:r>
            <w:r w:rsidRPr="00526C1D">
              <w:rPr>
                <w:rFonts w:ascii="Arial" w:eastAsia="Times New Roman" w:hAnsi="Arial" w:cs="Arial"/>
                <w:lang w:eastAsia="en-GB"/>
              </w:rPr>
              <w:t> </w:t>
            </w:r>
          </w:p>
        </w:tc>
        <w:tc>
          <w:tcPr>
            <w:tcW w:w="2126" w:type="dxa"/>
            <w:tcBorders>
              <w:top w:val="nil"/>
              <w:left w:val="single" w:sz="6" w:space="0" w:color="auto"/>
              <w:bottom w:val="single" w:sz="6" w:space="0" w:color="auto"/>
              <w:right w:val="single" w:sz="6" w:space="0" w:color="auto"/>
            </w:tcBorders>
            <w:vAlign w:val="center"/>
          </w:tcPr>
          <w:p w14:paraId="69D473C3" w14:textId="1DF0EEA4" w:rsidR="00CB2402" w:rsidRPr="00526C1D" w:rsidRDefault="00CB2402" w:rsidP="001155FC">
            <w:pPr>
              <w:spacing w:after="0" w:line="240" w:lineRule="auto"/>
              <w:jc w:val="center"/>
              <w:textAlignment w:val="baseline"/>
              <w:rPr>
                <w:rFonts w:ascii="Arial" w:eastAsia="Times New Roman" w:hAnsi="Arial" w:cs="Arial"/>
                <w:color w:val="000000"/>
                <w:lang w:eastAsia="en-GB"/>
              </w:rPr>
            </w:pPr>
            <w:r w:rsidRPr="00526C1D">
              <w:rPr>
                <w:rFonts w:ascii="Arial" w:eastAsia="Times New Roman" w:hAnsi="Arial" w:cs="Arial"/>
                <w:color w:val="000000"/>
                <w:lang w:eastAsia="en-GB"/>
              </w:rPr>
              <w:t>30</w:t>
            </w:r>
          </w:p>
        </w:tc>
      </w:tr>
      <w:tr w:rsidR="00CB2402" w:rsidRPr="00383E16" w14:paraId="477DD308" w14:textId="202121F8" w:rsidTr="004C67D2">
        <w:trPr>
          <w:trHeight w:val="300"/>
        </w:trPr>
        <w:tc>
          <w:tcPr>
            <w:tcW w:w="2204" w:type="dxa"/>
            <w:tcBorders>
              <w:top w:val="nil"/>
              <w:left w:val="single" w:sz="6" w:space="0" w:color="auto"/>
              <w:bottom w:val="single" w:sz="6" w:space="0" w:color="auto"/>
              <w:right w:val="single" w:sz="6" w:space="0" w:color="auto"/>
            </w:tcBorders>
          </w:tcPr>
          <w:p w14:paraId="37513A31" w14:textId="74C1CCC0" w:rsidR="00CB2402" w:rsidRPr="00526C1D" w:rsidRDefault="00CB2402" w:rsidP="007207F0">
            <w:pPr>
              <w:spacing w:after="0" w:line="240" w:lineRule="auto"/>
              <w:textAlignment w:val="baseline"/>
              <w:rPr>
                <w:rFonts w:ascii="Arial" w:eastAsia="Times New Roman" w:hAnsi="Arial" w:cs="Arial"/>
                <w:color w:val="000000"/>
                <w:lang w:eastAsia="en-GB"/>
              </w:rPr>
            </w:pPr>
            <w:r>
              <w:rPr>
                <w:rFonts w:ascii="Arial" w:eastAsia="Times New Roman" w:hAnsi="Arial" w:cs="Arial"/>
                <w:color w:val="000000"/>
                <w:lang w:eastAsia="en-GB"/>
              </w:rPr>
              <w:t>Kent</w:t>
            </w:r>
          </w:p>
        </w:tc>
        <w:tc>
          <w:tcPr>
            <w:tcW w:w="4175" w:type="dxa"/>
            <w:tcBorders>
              <w:top w:val="nil"/>
              <w:left w:val="single" w:sz="6" w:space="0" w:color="auto"/>
              <w:bottom w:val="single" w:sz="6" w:space="0" w:color="auto"/>
              <w:right w:val="single" w:sz="6" w:space="0" w:color="auto"/>
            </w:tcBorders>
            <w:vAlign w:val="bottom"/>
            <w:hideMark/>
          </w:tcPr>
          <w:p w14:paraId="2BA3D70D" w14:textId="7A660816" w:rsidR="00CB2402" w:rsidRPr="00526C1D" w:rsidRDefault="00CB2402" w:rsidP="007207F0">
            <w:pPr>
              <w:spacing w:after="0" w:line="240" w:lineRule="auto"/>
              <w:textAlignment w:val="baseline"/>
              <w:rPr>
                <w:rFonts w:ascii="Arial" w:eastAsia="Times New Roman" w:hAnsi="Arial" w:cs="Arial"/>
                <w:lang w:eastAsia="en-GB"/>
              </w:rPr>
            </w:pPr>
            <w:r w:rsidRPr="00526C1D">
              <w:rPr>
                <w:rFonts w:ascii="Arial" w:eastAsia="Times New Roman" w:hAnsi="Arial" w:cs="Arial"/>
                <w:color w:val="000000"/>
                <w:lang w:eastAsia="en-GB"/>
              </w:rPr>
              <w:t>St Margaret Clitherow Catholic Primary School, Tonbridge</w:t>
            </w:r>
            <w:r w:rsidRPr="00526C1D">
              <w:rPr>
                <w:rFonts w:ascii="Arial" w:eastAsia="Times New Roman" w:hAnsi="Arial" w:cs="Arial"/>
                <w:lang w:eastAsia="en-GB"/>
              </w:rPr>
              <w:t> </w:t>
            </w:r>
          </w:p>
        </w:tc>
        <w:tc>
          <w:tcPr>
            <w:tcW w:w="2126" w:type="dxa"/>
            <w:tcBorders>
              <w:top w:val="nil"/>
              <w:left w:val="single" w:sz="6" w:space="0" w:color="auto"/>
              <w:bottom w:val="single" w:sz="6" w:space="0" w:color="auto"/>
              <w:right w:val="single" w:sz="6" w:space="0" w:color="auto"/>
            </w:tcBorders>
            <w:vAlign w:val="center"/>
          </w:tcPr>
          <w:p w14:paraId="3220F5D8" w14:textId="1F440FB3" w:rsidR="00CB2402" w:rsidRPr="00526C1D" w:rsidRDefault="0056528B" w:rsidP="001155FC">
            <w:pPr>
              <w:spacing w:after="0" w:line="240" w:lineRule="auto"/>
              <w:jc w:val="center"/>
              <w:textAlignment w:val="baseline"/>
              <w:rPr>
                <w:rFonts w:ascii="Arial" w:eastAsia="Times New Roman" w:hAnsi="Arial" w:cs="Arial"/>
                <w:color w:val="000000"/>
                <w:lang w:eastAsia="en-GB"/>
              </w:rPr>
            </w:pPr>
            <w:r>
              <w:rPr>
                <w:rFonts w:ascii="Arial" w:eastAsia="Times New Roman" w:hAnsi="Arial" w:cs="Arial"/>
                <w:color w:val="000000"/>
                <w:lang w:eastAsia="en-GB"/>
              </w:rPr>
              <w:t>45</w:t>
            </w:r>
          </w:p>
        </w:tc>
      </w:tr>
      <w:tr w:rsidR="00CB2402" w:rsidRPr="00383E16" w14:paraId="78B756E4" w14:textId="2A6B9A43" w:rsidTr="004C67D2">
        <w:trPr>
          <w:trHeight w:val="300"/>
        </w:trPr>
        <w:tc>
          <w:tcPr>
            <w:tcW w:w="2204" w:type="dxa"/>
            <w:tcBorders>
              <w:top w:val="nil"/>
              <w:left w:val="single" w:sz="6" w:space="0" w:color="auto"/>
              <w:bottom w:val="single" w:sz="6" w:space="0" w:color="auto"/>
              <w:right w:val="single" w:sz="6" w:space="0" w:color="auto"/>
            </w:tcBorders>
          </w:tcPr>
          <w:p w14:paraId="086FBF2F" w14:textId="1D00EA45" w:rsidR="00CB2402" w:rsidRPr="00526C1D" w:rsidRDefault="00CB2402" w:rsidP="007207F0">
            <w:pPr>
              <w:spacing w:after="0" w:line="240" w:lineRule="auto"/>
              <w:textAlignment w:val="baseline"/>
              <w:rPr>
                <w:rFonts w:ascii="Arial" w:eastAsia="Times New Roman" w:hAnsi="Arial" w:cs="Arial"/>
                <w:color w:val="000000"/>
                <w:lang w:eastAsia="en-GB"/>
              </w:rPr>
            </w:pPr>
            <w:r>
              <w:rPr>
                <w:rFonts w:ascii="Arial" w:eastAsia="Times New Roman" w:hAnsi="Arial" w:cs="Arial"/>
                <w:color w:val="000000"/>
                <w:lang w:eastAsia="en-GB"/>
              </w:rPr>
              <w:t>Kent</w:t>
            </w:r>
          </w:p>
        </w:tc>
        <w:tc>
          <w:tcPr>
            <w:tcW w:w="4175" w:type="dxa"/>
            <w:tcBorders>
              <w:top w:val="nil"/>
              <w:left w:val="single" w:sz="6" w:space="0" w:color="auto"/>
              <w:bottom w:val="single" w:sz="6" w:space="0" w:color="auto"/>
              <w:right w:val="single" w:sz="6" w:space="0" w:color="auto"/>
            </w:tcBorders>
            <w:vAlign w:val="bottom"/>
            <w:hideMark/>
          </w:tcPr>
          <w:p w14:paraId="4115B46B" w14:textId="5A6FA73D" w:rsidR="00CB2402" w:rsidRPr="00526C1D" w:rsidRDefault="00CB2402" w:rsidP="007207F0">
            <w:pPr>
              <w:spacing w:after="0" w:line="240" w:lineRule="auto"/>
              <w:textAlignment w:val="baseline"/>
              <w:rPr>
                <w:rFonts w:ascii="Arial" w:eastAsia="Times New Roman" w:hAnsi="Arial" w:cs="Arial"/>
                <w:lang w:eastAsia="en-GB"/>
              </w:rPr>
            </w:pPr>
            <w:r w:rsidRPr="00526C1D">
              <w:rPr>
                <w:rFonts w:ascii="Arial" w:eastAsia="Times New Roman" w:hAnsi="Arial" w:cs="Arial"/>
                <w:color w:val="000000"/>
                <w:lang w:eastAsia="en-GB"/>
              </w:rPr>
              <w:t>St Mary's Catholic Primary School, Deal</w:t>
            </w:r>
            <w:r w:rsidRPr="00526C1D">
              <w:rPr>
                <w:rFonts w:ascii="Arial" w:eastAsia="Times New Roman" w:hAnsi="Arial" w:cs="Arial"/>
                <w:lang w:eastAsia="en-GB"/>
              </w:rPr>
              <w:t> </w:t>
            </w:r>
          </w:p>
        </w:tc>
        <w:tc>
          <w:tcPr>
            <w:tcW w:w="2126" w:type="dxa"/>
            <w:tcBorders>
              <w:top w:val="nil"/>
              <w:left w:val="single" w:sz="6" w:space="0" w:color="auto"/>
              <w:bottom w:val="single" w:sz="6" w:space="0" w:color="auto"/>
              <w:right w:val="single" w:sz="6" w:space="0" w:color="auto"/>
            </w:tcBorders>
            <w:vAlign w:val="center"/>
          </w:tcPr>
          <w:p w14:paraId="7D09B834" w14:textId="035E26D1" w:rsidR="00CB2402" w:rsidRPr="00526C1D" w:rsidRDefault="00CB2402" w:rsidP="001155FC">
            <w:pPr>
              <w:spacing w:after="0" w:line="240" w:lineRule="auto"/>
              <w:jc w:val="center"/>
              <w:textAlignment w:val="baseline"/>
              <w:rPr>
                <w:rFonts w:ascii="Arial" w:eastAsia="Times New Roman" w:hAnsi="Arial" w:cs="Arial"/>
                <w:color w:val="000000"/>
                <w:lang w:eastAsia="en-GB"/>
              </w:rPr>
            </w:pPr>
            <w:r w:rsidRPr="00526C1D">
              <w:rPr>
                <w:rFonts w:ascii="Arial" w:eastAsia="Times New Roman" w:hAnsi="Arial" w:cs="Arial"/>
                <w:color w:val="000000"/>
                <w:lang w:eastAsia="en-GB"/>
              </w:rPr>
              <w:t>30</w:t>
            </w:r>
          </w:p>
        </w:tc>
      </w:tr>
      <w:tr w:rsidR="00CB2402" w:rsidRPr="00383E16" w14:paraId="4822C84E" w14:textId="7F64C934" w:rsidTr="004C67D2">
        <w:trPr>
          <w:trHeight w:val="300"/>
        </w:trPr>
        <w:tc>
          <w:tcPr>
            <w:tcW w:w="2204" w:type="dxa"/>
            <w:tcBorders>
              <w:top w:val="nil"/>
              <w:left w:val="single" w:sz="6" w:space="0" w:color="auto"/>
              <w:bottom w:val="single" w:sz="6" w:space="0" w:color="auto"/>
              <w:right w:val="single" w:sz="6" w:space="0" w:color="auto"/>
            </w:tcBorders>
          </w:tcPr>
          <w:p w14:paraId="4114C650" w14:textId="6EFC41CE" w:rsidR="00CB2402" w:rsidRPr="00526C1D" w:rsidRDefault="00CB2402" w:rsidP="007207F0">
            <w:pPr>
              <w:spacing w:after="0" w:line="240" w:lineRule="auto"/>
              <w:textAlignment w:val="baseline"/>
              <w:rPr>
                <w:rFonts w:ascii="Arial" w:eastAsia="Times New Roman" w:hAnsi="Arial" w:cs="Arial"/>
                <w:color w:val="000000"/>
                <w:lang w:eastAsia="en-GB"/>
              </w:rPr>
            </w:pPr>
            <w:r>
              <w:rPr>
                <w:rFonts w:ascii="Arial" w:eastAsia="Times New Roman" w:hAnsi="Arial" w:cs="Arial"/>
                <w:color w:val="000000"/>
                <w:lang w:eastAsia="en-GB"/>
              </w:rPr>
              <w:t>Kent</w:t>
            </w:r>
          </w:p>
        </w:tc>
        <w:tc>
          <w:tcPr>
            <w:tcW w:w="4175" w:type="dxa"/>
            <w:tcBorders>
              <w:top w:val="nil"/>
              <w:left w:val="single" w:sz="6" w:space="0" w:color="auto"/>
              <w:bottom w:val="single" w:sz="6" w:space="0" w:color="auto"/>
              <w:right w:val="single" w:sz="6" w:space="0" w:color="auto"/>
            </w:tcBorders>
            <w:vAlign w:val="bottom"/>
            <w:hideMark/>
          </w:tcPr>
          <w:p w14:paraId="2C8D69DB" w14:textId="3A754CEC" w:rsidR="00CB2402" w:rsidRPr="00526C1D" w:rsidRDefault="00CB2402" w:rsidP="007207F0">
            <w:pPr>
              <w:spacing w:after="0" w:line="240" w:lineRule="auto"/>
              <w:textAlignment w:val="baseline"/>
              <w:rPr>
                <w:rFonts w:ascii="Arial" w:eastAsia="Times New Roman" w:hAnsi="Arial" w:cs="Arial"/>
                <w:lang w:eastAsia="en-GB"/>
              </w:rPr>
            </w:pPr>
            <w:r w:rsidRPr="00526C1D">
              <w:rPr>
                <w:rFonts w:ascii="Arial" w:eastAsia="Times New Roman" w:hAnsi="Arial" w:cs="Arial"/>
                <w:color w:val="000000"/>
                <w:lang w:eastAsia="en-GB"/>
              </w:rPr>
              <w:t>St Mary's Catholic Primary School, Whitstable</w:t>
            </w:r>
            <w:r w:rsidRPr="00526C1D">
              <w:rPr>
                <w:rFonts w:ascii="Arial" w:eastAsia="Times New Roman" w:hAnsi="Arial" w:cs="Arial"/>
                <w:lang w:eastAsia="en-GB"/>
              </w:rPr>
              <w:t> </w:t>
            </w:r>
          </w:p>
        </w:tc>
        <w:tc>
          <w:tcPr>
            <w:tcW w:w="2126" w:type="dxa"/>
            <w:tcBorders>
              <w:top w:val="nil"/>
              <w:left w:val="single" w:sz="6" w:space="0" w:color="auto"/>
              <w:bottom w:val="single" w:sz="6" w:space="0" w:color="auto"/>
              <w:right w:val="single" w:sz="6" w:space="0" w:color="auto"/>
            </w:tcBorders>
            <w:vAlign w:val="center"/>
          </w:tcPr>
          <w:p w14:paraId="5887DC4E" w14:textId="111B130F" w:rsidR="00CB2402" w:rsidRPr="00526C1D" w:rsidRDefault="00A51321" w:rsidP="001155FC">
            <w:pPr>
              <w:spacing w:after="0" w:line="240" w:lineRule="auto"/>
              <w:jc w:val="center"/>
              <w:textAlignment w:val="baseline"/>
              <w:rPr>
                <w:rFonts w:ascii="Arial" w:eastAsia="Times New Roman" w:hAnsi="Arial" w:cs="Arial"/>
                <w:color w:val="000000"/>
                <w:lang w:eastAsia="en-GB"/>
              </w:rPr>
            </w:pPr>
            <w:r>
              <w:rPr>
                <w:rFonts w:ascii="Arial" w:eastAsia="Times New Roman" w:hAnsi="Arial" w:cs="Arial"/>
                <w:color w:val="000000"/>
                <w:lang w:eastAsia="en-GB"/>
              </w:rPr>
              <w:t>30</w:t>
            </w:r>
          </w:p>
        </w:tc>
      </w:tr>
      <w:tr w:rsidR="0092137D" w:rsidRPr="00383E16" w14:paraId="69CC434D" w14:textId="77777777" w:rsidTr="004C67D2">
        <w:trPr>
          <w:trHeight w:val="300"/>
        </w:trPr>
        <w:tc>
          <w:tcPr>
            <w:tcW w:w="2204" w:type="dxa"/>
            <w:tcBorders>
              <w:top w:val="nil"/>
              <w:left w:val="single" w:sz="6" w:space="0" w:color="auto"/>
              <w:bottom w:val="single" w:sz="6" w:space="0" w:color="auto"/>
              <w:right w:val="single" w:sz="6" w:space="0" w:color="auto"/>
            </w:tcBorders>
          </w:tcPr>
          <w:p w14:paraId="03C87C96" w14:textId="6E33BCA8" w:rsidR="0092137D" w:rsidRDefault="0092137D" w:rsidP="007207F0">
            <w:pPr>
              <w:spacing w:after="0" w:line="240" w:lineRule="auto"/>
              <w:textAlignment w:val="baseline"/>
              <w:rPr>
                <w:rFonts w:ascii="Arial" w:eastAsia="Times New Roman" w:hAnsi="Arial" w:cs="Arial"/>
                <w:color w:val="000000"/>
                <w:lang w:eastAsia="en-GB"/>
              </w:rPr>
            </w:pPr>
            <w:r>
              <w:rPr>
                <w:rFonts w:ascii="Arial" w:eastAsia="Times New Roman" w:hAnsi="Arial" w:cs="Arial"/>
                <w:color w:val="000000"/>
                <w:lang w:eastAsia="en-GB"/>
              </w:rPr>
              <w:t>Medway</w:t>
            </w:r>
          </w:p>
        </w:tc>
        <w:tc>
          <w:tcPr>
            <w:tcW w:w="4175" w:type="dxa"/>
            <w:tcBorders>
              <w:top w:val="nil"/>
              <w:left w:val="single" w:sz="6" w:space="0" w:color="auto"/>
              <w:bottom w:val="single" w:sz="6" w:space="0" w:color="auto"/>
              <w:right w:val="single" w:sz="6" w:space="0" w:color="auto"/>
            </w:tcBorders>
            <w:vAlign w:val="bottom"/>
          </w:tcPr>
          <w:p w14:paraId="3D6049EE" w14:textId="0CFDA746" w:rsidR="0092137D" w:rsidRPr="00526C1D" w:rsidRDefault="002037D4" w:rsidP="007207F0">
            <w:pPr>
              <w:spacing w:after="0" w:line="240" w:lineRule="auto"/>
              <w:textAlignment w:val="baseline"/>
              <w:rPr>
                <w:rFonts w:ascii="Arial" w:eastAsia="Times New Roman" w:hAnsi="Arial" w:cs="Arial"/>
                <w:color w:val="000000"/>
                <w:lang w:eastAsia="en-GB"/>
              </w:rPr>
            </w:pPr>
            <w:r w:rsidRPr="00CD539C">
              <w:rPr>
                <w:rFonts w:ascii="Arial" w:eastAsia="MS Mincho" w:hAnsi="Arial" w:cs="Times New Roman"/>
                <w:szCs w:val="28"/>
                <w:lang w:eastAsia="x-none"/>
              </w:rPr>
              <w:t>St Michael Catholic Primary and Nursery</w:t>
            </w:r>
            <w:r>
              <w:rPr>
                <w:rFonts w:ascii="Arial" w:eastAsia="MS Mincho" w:hAnsi="Arial" w:cs="Times New Roman"/>
                <w:szCs w:val="28"/>
                <w:lang w:eastAsia="x-none"/>
              </w:rPr>
              <w:t xml:space="preserve"> School, Chatham</w:t>
            </w:r>
          </w:p>
        </w:tc>
        <w:tc>
          <w:tcPr>
            <w:tcW w:w="2126" w:type="dxa"/>
            <w:tcBorders>
              <w:top w:val="nil"/>
              <w:left w:val="single" w:sz="6" w:space="0" w:color="auto"/>
              <w:bottom w:val="single" w:sz="6" w:space="0" w:color="auto"/>
              <w:right w:val="single" w:sz="6" w:space="0" w:color="auto"/>
            </w:tcBorders>
            <w:vAlign w:val="center"/>
          </w:tcPr>
          <w:p w14:paraId="3200F538" w14:textId="1BA979D3" w:rsidR="0092137D" w:rsidRDefault="0000002B" w:rsidP="001155FC">
            <w:pPr>
              <w:spacing w:after="0" w:line="240" w:lineRule="auto"/>
              <w:jc w:val="center"/>
              <w:textAlignment w:val="baseline"/>
              <w:rPr>
                <w:rFonts w:ascii="Arial" w:eastAsia="Times New Roman" w:hAnsi="Arial" w:cs="Arial"/>
                <w:color w:val="000000"/>
                <w:lang w:eastAsia="en-GB"/>
              </w:rPr>
            </w:pPr>
            <w:r>
              <w:rPr>
                <w:rFonts w:ascii="Arial" w:eastAsia="Times New Roman" w:hAnsi="Arial" w:cs="Arial"/>
                <w:color w:val="000000"/>
                <w:lang w:eastAsia="en-GB"/>
              </w:rPr>
              <w:t>60</w:t>
            </w:r>
          </w:p>
        </w:tc>
      </w:tr>
      <w:tr w:rsidR="00CB2402" w:rsidRPr="00383E16" w14:paraId="216ACEC5" w14:textId="4552F10D" w:rsidTr="004C67D2">
        <w:trPr>
          <w:trHeight w:val="300"/>
        </w:trPr>
        <w:tc>
          <w:tcPr>
            <w:tcW w:w="2204" w:type="dxa"/>
            <w:tcBorders>
              <w:top w:val="nil"/>
              <w:left w:val="single" w:sz="6" w:space="0" w:color="auto"/>
              <w:bottom w:val="single" w:sz="6" w:space="0" w:color="auto"/>
              <w:right w:val="single" w:sz="6" w:space="0" w:color="auto"/>
            </w:tcBorders>
          </w:tcPr>
          <w:p w14:paraId="7B3985A7" w14:textId="3D735412" w:rsidR="00CB2402" w:rsidRPr="00526C1D" w:rsidRDefault="00CB2402" w:rsidP="007207F0">
            <w:pPr>
              <w:spacing w:after="0" w:line="240" w:lineRule="auto"/>
              <w:textAlignment w:val="baseline"/>
              <w:rPr>
                <w:rFonts w:ascii="Arial" w:eastAsia="Times New Roman" w:hAnsi="Arial" w:cs="Arial"/>
                <w:color w:val="000000"/>
                <w:lang w:eastAsia="en-GB"/>
              </w:rPr>
            </w:pPr>
            <w:r>
              <w:rPr>
                <w:rFonts w:ascii="Arial" w:eastAsia="Times New Roman" w:hAnsi="Arial" w:cs="Arial"/>
                <w:color w:val="000000"/>
                <w:lang w:eastAsia="en-GB"/>
              </w:rPr>
              <w:t>Kent</w:t>
            </w:r>
          </w:p>
        </w:tc>
        <w:tc>
          <w:tcPr>
            <w:tcW w:w="4175" w:type="dxa"/>
            <w:tcBorders>
              <w:top w:val="nil"/>
              <w:left w:val="single" w:sz="6" w:space="0" w:color="auto"/>
              <w:bottom w:val="single" w:sz="6" w:space="0" w:color="auto"/>
              <w:right w:val="single" w:sz="6" w:space="0" w:color="auto"/>
            </w:tcBorders>
            <w:vAlign w:val="bottom"/>
            <w:hideMark/>
          </w:tcPr>
          <w:p w14:paraId="796B38B1" w14:textId="12204667" w:rsidR="00CB2402" w:rsidRPr="00526C1D" w:rsidRDefault="00CB2402" w:rsidP="007207F0">
            <w:pPr>
              <w:spacing w:after="0" w:line="240" w:lineRule="auto"/>
              <w:textAlignment w:val="baseline"/>
              <w:rPr>
                <w:rFonts w:ascii="Arial" w:eastAsia="Times New Roman" w:hAnsi="Arial" w:cs="Arial"/>
                <w:lang w:eastAsia="en-GB"/>
              </w:rPr>
            </w:pPr>
            <w:r w:rsidRPr="00526C1D">
              <w:rPr>
                <w:rFonts w:ascii="Arial" w:eastAsia="Times New Roman" w:hAnsi="Arial" w:cs="Arial"/>
                <w:color w:val="000000"/>
                <w:lang w:eastAsia="en-GB"/>
              </w:rPr>
              <w:t>St Peter’s Catholic Primary School, Sittingbourne</w:t>
            </w:r>
          </w:p>
        </w:tc>
        <w:tc>
          <w:tcPr>
            <w:tcW w:w="2126" w:type="dxa"/>
            <w:tcBorders>
              <w:top w:val="nil"/>
              <w:left w:val="single" w:sz="6" w:space="0" w:color="auto"/>
              <w:bottom w:val="single" w:sz="6" w:space="0" w:color="auto"/>
              <w:right w:val="single" w:sz="6" w:space="0" w:color="auto"/>
            </w:tcBorders>
            <w:vAlign w:val="center"/>
          </w:tcPr>
          <w:p w14:paraId="19F65B96" w14:textId="52F73361" w:rsidR="00CB2402" w:rsidRPr="00526C1D" w:rsidRDefault="00CB2402" w:rsidP="001155FC">
            <w:pPr>
              <w:spacing w:after="0" w:line="240" w:lineRule="auto"/>
              <w:jc w:val="center"/>
              <w:textAlignment w:val="baseline"/>
              <w:rPr>
                <w:rFonts w:ascii="Arial" w:eastAsia="Times New Roman" w:hAnsi="Arial" w:cs="Arial"/>
                <w:color w:val="000000"/>
                <w:lang w:eastAsia="en-GB"/>
              </w:rPr>
            </w:pPr>
            <w:r w:rsidRPr="00526C1D">
              <w:rPr>
                <w:rFonts w:ascii="Arial" w:eastAsia="Times New Roman" w:hAnsi="Arial" w:cs="Arial"/>
                <w:color w:val="000000"/>
                <w:lang w:eastAsia="en-GB"/>
              </w:rPr>
              <w:t>30</w:t>
            </w:r>
          </w:p>
        </w:tc>
      </w:tr>
      <w:tr w:rsidR="00CB2402" w:rsidRPr="00383E16" w14:paraId="0A817FFE" w14:textId="38B1F0E3" w:rsidTr="004C67D2">
        <w:trPr>
          <w:trHeight w:val="300"/>
        </w:trPr>
        <w:tc>
          <w:tcPr>
            <w:tcW w:w="2204" w:type="dxa"/>
            <w:tcBorders>
              <w:top w:val="nil"/>
              <w:left w:val="single" w:sz="6" w:space="0" w:color="auto"/>
              <w:bottom w:val="single" w:sz="6" w:space="0" w:color="auto"/>
              <w:right w:val="single" w:sz="6" w:space="0" w:color="auto"/>
            </w:tcBorders>
          </w:tcPr>
          <w:p w14:paraId="6CCA111D" w14:textId="651CA412" w:rsidR="00CB2402" w:rsidRPr="00526C1D" w:rsidRDefault="00CB2402" w:rsidP="007207F0">
            <w:pPr>
              <w:spacing w:after="0" w:line="240" w:lineRule="auto"/>
              <w:textAlignment w:val="baseline"/>
              <w:rPr>
                <w:rFonts w:ascii="Arial" w:eastAsia="Times New Roman" w:hAnsi="Arial" w:cs="Arial"/>
                <w:color w:val="000000"/>
                <w:lang w:eastAsia="en-GB"/>
              </w:rPr>
            </w:pPr>
            <w:r>
              <w:rPr>
                <w:rFonts w:ascii="Arial" w:eastAsia="Times New Roman" w:hAnsi="Arial" w:cs="Arial"/>
                <w:color w:val="000000"/>
                <w:lang w:eastAsia="en-GB"/>
              </w:rPr>
              <w:t>Kent</w:t>
            </w:r>
          </w:p>
        </w:tc>
        <w:tc>
          <w:tcPr>
            <w:tcW w:w="4175" w:type="dxa"/>
            <w:tcBorders>
              <w:top w:val="nil"/>
              <w:left w:val="single" w:sz="6" w:space="0" w:color="auto"/>
              <w:bottom w:val="single" w:sz="6" w:space="0" w:color="auto"/>
              <w:right w:val="single" w:sz="6" w:space="0" w:color="auto"/>
            </w:tcBorders>
            <w:vAlign w:val="bottom"/>
            <w:hideMark/>
          </w:tcPr>
          <w:p w14:paraId="198B27C5" w14:textId="08818B4F" w:rsidR="00CB2402" w:rsidRPr="00526C1D" w:rsidRDefault="00CB2402" w:rsidP="007207F0">
            <w:pPr>
              <w:spacing w:after="0" w:line="240" w:lineRule="auto"/>
              <w:textAlignment w:val="baseline"/>
              <w:rPr>
                <w:rFonts w:ascii="Arial" w:eastAsia="Times New Roman" w:hAnsi="Arial" w:cs="Arial"/>
                <w:lang w:eastAsia="en-GB"/>
              </w:rPr>
            </w:pPr>
            <w:r w:rsidRPr="00526C1D">
              <w:rPr>
                <w:rFonts w:ascii="Arial" w:eastAsia="Times New Roman" w:hAnsi="Arial" w:cs="Arial"/>
                <w:color w:val="000000"/>
                <w:lang w:eastAsia="en-GB"/>
              </w:rPr>
              <w:t>St Richard's Catholic Primary School, Dover</w:t>
            </w:r>
          </w:p>
        </w:tc>
        <w:tc>
          <w:tcPr>
            <w:tcW w:w="2126" w:type="dxa"/>
            <w:tcBorders>
              <w:top w:val="nil"/>
              <w:left w:val="single" w:sz="6" w:space="0" w:color="auto"/>
              <w:bottom w:val="single" w:sz="6" w:space="0" w:color="auto"/>
              <w:right w:val="single" w:sz="6" w:space="0" w:color="auto"/>
            </w:tcBorders>
            <w:vAlign w:val="center"/>
          </w:tcPr>
          <w:p w14:paraId="1D73143A" w14:textId="36A63499" w:rsidR="00CB2402" w:rsidRPr="00526C1D" w:rsidRDefault="00CB2402" w:rsidP="001155FC">
            <w:pPr>
              <w:spacing w:after="0" w:line="240" w:lineRule="auto"/>
              <w:jc w:val="center"/>
              <w:textAlignment w:val="baseline"/>
              <w:rPr>
                <w:rFonts w:ascii="Arial" w:eastAsia="Times New Roman" w:hAnsi="Arial" w:cs="Arial"/>
                <w:color w:val="000000"/>
                <w:lang w:eastAsia="en-GB"/>
              </w:rPr>
            </w:pPr>
            <w:r w:rsidRPr="00526C1D">
              <w:rPr>
                <w:rFonts w:ascii="Arial" w:eastAsia="Times New Roman" w:hAnsi="Arial" w:cs="Arial"/>
                <w:color w:val="000000"/>
                <w:lang w:eastAsia="en-GB"/>
              </w:rPr>
              <w:t>30</w:t>
            </w:r>
          </w:p>
        </w:tc>
      </w:tr>
      <w:tr w:rsidR="00CB2402" w:rsidRPr="00383E16" w14:paraId="241581BB" w14:textId="43703324" w:rsidTr="004C67D2">
        <w:trPr>
          <w:trHeight w:val="300"/>
        </w:trPr>
        <w:tc>
          <w:tcPr>
            <w:tcW w:w="2204" w:type="dxa"/>
            <w:tcBorders>
              <w:top w:val="nil"/>
              <w:left w:val="single" w:sz="6" w:space="0" w:color="auto"/>
              <w:bottom w:val="single" w:sz="6" w:space="0" w:color="auto"/>
              <w:right w:val="single" w:sz="6" w:space="0" w:color="auto"/>
            </w:tcBorders>
          </w:tcPr>
          <w:p w14:paraId="171133C0" w14:textId="35D8682B" w:rsidR="00CB2402" w:rsidRPr="00526C1D" w:rsidRDefault="00CB2402" w:rsidP="007207F0">
            <w:pPr>
              <w:spacing w:after="0" w:line="240" w:lineRule="auto"/>
              <w:textAlignment w:val="baseline"/>
              <w:rPr>
                <w:rFonts w:ascii="Arial" w:eastAsia="Times New Roman" w:hAnsi="Arial" w:cs="Arial"/>
                <w:color w:val="000000"/>
                <w:lang w:eastAsia="en-GB"/>
              </w:rPr>
            </w:pPr>
            <w:r>
              <w:rPr>
                <w:rFonts w:ascii="Arial" w:eastAsia="Times New Roman" w:hAnsi="Arial" w:cs="Arial"/>
                <w:color w:val="000000"/>
                <w:lang w:eastAsia="en-GB"/>
              </w:rPr>
              <w:t>Kent</w:t>
            </w:r>
          </w:p>
        </w:tc>
        <w:tc>
          <w:tcPr>
            <w:tcW w:w="4175" w:type="dxa"/>
            <w:tcBorders>
              <w:top w:val="nil"/>
              <w:left w:val="single" w:sz="6" w:space="0" w:color="auto"/>
              <w:bottom w:val="single" w:sz="6" w:space="0" w:color="auto"/>
              <w:right w:val="single" w:sz="6" w:space="0" w:color="auto"/>
            </w:tcBorders>
            <w:vAlign w:val="bottom"/>
            <w:hideMark/>
          </w:tcPr>
          <w:p w14:paraId="2517FB6E" w14:textId="6DB0148C" w:rsidR="00CB2402" w:rsidRPr="00526C1D" w:rsidRDefault="00CB2402" w:rsidP="007207F0">
            <w:pPr>
              <w:spacing w:after="0" w:line="240" w:lineRule="auto"/>
              <w:textAlignment w:val="baseline"/>
              <w:rPr>
                <w:rFonts w:ascii="Arial" w:eastAsia="Times New Roman" w:hAnsi="Arial" w:cs="Arial"/>
                <w:lang w:eastAsia="en-GB"/>
              </w:rPr>
            </w:pPr>
            <w:r w:rsidRPr="00526C1D">
              <w:rPr>
                <w:rFonts w:ascii="Arial" w:eastAsia="Times New Roman" w:hAnsi="Arial" w:cs="Arial"/>
                <w:color w:val="000000"/>
                <w:lang w:eastAsia="en-GB"/>
              </w:rPr>
              <w:t>St Simon of England Catholic Primary School, Ashford</w:t>
            </w:r>
          </w:p>
        </w:tc>
        <w:tc>
          <w:tcPr>
            <w:tcW w:w="2126" w:type="dxa"/>
            <w:tcBorders>
              <w:top w:val="nil"/>
              <w:left w:val="single" w:sz="6" w:space="0" w:color="auto"/>
              <w:bottom w:val="single" w:sz="6" w:space="0" w:color="auto"/>
              <w:right w:val="single" w:sz="6" w:space="0" w:color="auto"/>
            </w:tcBorders>
            <w:vAlign w:val="center"/>
          </w:tcPr>
          <w:p w14:paraId="4266D487" w14:textId="2F891FE8" w:rsidR="00CB2402" w:rsidRPr="00526C1D" w:rsidRDefault="00CB2402" w:rsidP="001155FC">
            <w:pPr>
              <w:spacing w:after="0" w:line="240" w:lineRule="auto"/>
              <w:jc w:val="center"/>
              <w:textAlignment w:val="baseline"/>
              <w:rPr>
                <w:rFonts w:ascii="Arial" w:eastAsia="Times New Roman" w:hAnsi="Arial" w:cs="Arial"/>
                <w:color w:val="000000"/>
                <w:lang w:eastAsia="en-GB"/>
              </w:rPr>
            </w:pPr>
            <w:r w:rsidRPr="00526C1D">
              <w:rPr>
                <w:rFonts w:ascii="Arial" w:eastAsia="Times New Roman" w:hAnsi="Arial" w:cs="Arial"/>
                <w:color w:val="000000"/>
                <w:lang w:eastAsia="en-GB"/>
              </w:rPr>
              <w:t>30</w:t>
            </w:r>
          </w:p>
        </w:tc>
      </w:tr>
      <w:tr w:rsidR="00CB2402" w:rsidRPr="00383E16" w14:paraId="7A71354F" w14:textId="14A0C8BB" w:rsidTr="004C67D2">
        <w:trPr>
          <w:trHeight w:val="300"/>
        </w:trPr>
        <w:tc>
          <w:tcPr>
            <w:tcW w:w="2204" w:type="dxa"/>
            <w:tcBorders>
              <w:top w:val="nil"/>
              <w:left w:val="single" w:sz="6" w:space="0" w:color="auto"/>
              <w:bottom w:val="single" w:sz="4" w:space="0" w:color="auto"/>
              <w:right w:val="single" w:sz="6" w:space="0" w:color="auto"/>
            </w:tcBorders>
          </w:tcPr>
          <w:p w14:paraId="1B347FD1" w14:textId="42078B12" w:rsidR="00CB2402" w:rsidRPr="00526C1D" w:rsidRDefault="00CB2402" w:rsidP="007207F0">
            <w:pPr>
              <w:spacing w:after="0" w:line="240" w:lineRule="auto"/>
              <w:textAlignment w:val="baseline"/>
              <w:rPr>
                <w:rFonts w:ascii="Arial" w:eastAsia="Times New Roman" w:hAnsi="Arial" w:cs="Arial"/>
                <w:color w:val="000000"/>
                <w:lang w:eastAsia="en-GB"/>
              </w:rPr>
            </w:pPr>
            <w:r>
              <w:rPr>
                <w:rFonts w:ascii="Arial" w:eastAsia="Times New Roman" w:hAnsi="Arial" w:cs="Arial"/>
                <w:color w:val="000000"/>
                <w:lang w:eastAsia="en-GB"/>
              </w:rPr>
              <w:t>Kent</w:t>
            </w:r>
          </w:p>
        </w:tc>
        <w:tc>
          <w:tcPr>
            <w:tcW w:w="4175" w:type="dxa"/>
            <w:tcBorders>
              <w:top w:val="nil"/>
              <w:left w:val="single" w:sz="6" w:space="0" w:color="auto"/>
              <w:bottom w:val="single" w:sz="4" w:space="0" w:color="auto"/>
              <w:right w:val="single" w:sz="6" w:space="0" w:color="auto"/>
            </w:tcBorders>
            <w:vAlign w:val="bottom"/>
            <w:hideMark/>
          </w:tcPr>
          <w:p w14:paraId="681EA372" w14:textId="66E9321D" w:rsidR="00CB2402" w:rsidRPr="00526C1D" w:rsidRDefault="00CB2402" w:rsidP="007207F0">
            <w:pPr>
              <w:spacing w:after="0" w:line="240" w:lineRule="auto"/>
              <w:textAlignment w:val="baseline"/>
              <w:rPr>
                <w:rFonts w:ascii="Arial" w:eastAsia="Times New Roman" w:hAnsi="Arial" w:cs="Arial"/>
                <w:lang w:eastAsia="en-GB"/>
              </w:rPr>
            </w:pPr>
            <w:r w:rsidRPr="00526C1D">
              <w:rPr>
                <w:rFonts w:ascii="Arial" w:eastAsia="Times New Roman" w:hAnsi="Arial" w:cs="Arial"/>
                <w:color w:val="000000"/>
                <w:lang w:eastAsia="en-GB"/>
              </w:rPr>
              <w:t>St Teresa’s Catholic Primary School, Ashford</w:t>
            </w:r>
          </w:p>
        </w:tc>
        <w:tc>
          <w:tcPr>
            <w:tcW w:w="2126" w:type="dxa"/>
            <w:tcBorders>
              <w:top w:val="nil"/>
              <w:left w:val="single" w:sz="6" w:space="0" w:color="auto"/>
              <w:bottom w:val="single" w:sz="4" w:space="0" w:color="auto"/>
              <w:right w:val="single" w:sz="6" w:space="0" w:color="auto"/>
            </w:tcBorders>
            <w:vAlign w:val="center"/>
          </w:tcPr>
          <w:p w14:paraId="77417D81" w14:textId="3C4CF4B6" w:rsidR="00CB2402" w:rsidRPr="00526C1D" w:rsidRDefault="00CB2402" w:rsidP="001155FC">
            <w:pPr>
              <w:spacing w:after="0" w:line="240" w:lineRule="auto"/>
              <w:jc w:val="center"/>
              <w:textAlignment w:val="baseline"/>
              <w:rPr>
                <w:rFonts w:ascii="Arial" w:eastAsia="Times New Roman" w:hAnsi="Arial" w:cs="Arial"/>
                <w:color w:val="000000"/>
                <w:lang w:eastAsia="en-GB"/>
              </w:rPr>
            </w:pPr>
            <w:r w:rsidRPr="00526C1D">
              <w:rPr>
                <w:rFonts w:ascii="Arial" w:eastAsia="Times New Roman" w:hAnsi="Arial" w:cs="Arial"/>
                <w:color w:val="000000"/>
                <w:lang w:eastAsia="en-GB"/>
              </w:rPr>
              <w:t>30</w:t>
            </w:r>
          </w:p>
        </w:tc>
      </w:tr>
      <w:tr w:rsidR="00CB2402" w:rsidRPr="00383E16" w14:paraId="66B1B701" w14:textId="48E5868F" w:rsidTr="004C67D2">
        <w:trPr>
          <w:trHeight w:val="300"/>
        </w:trPr>
        <w:tc>
          <w:tcPr>
            <w:tcW w:w="2204" w:type="dxa"/>
            <w:tcBorders>
              <w:top w:val="single" w:sz="4" w:space="0" w:color="auto"/>
              <w:left w:val="single" w:sz="4" w:space="0" w:color="auto"/>
              <w:bottom w:val="single" w:sz="4" w:space="0" w:color="auto"/>
              <w:right w:val="single" w:sz="4" w:space="0" w:color="auto"/>
            </w:tcBorders>
          </w:tcPr>
          <w:p w14:paraId="6EDD98A0" w14:textId="532FC497" w:rsidR="00CB2402" w:rsidRPr="00526C1D" w:rsidRDefault="00CB2402" w:rsidP="007207F0">
            <w:pPr>
              <w:spacing w:after="0" w:line="240" w:lineRule="auto"/>
              <w:textAlignment w:val="baseline"/>
              <w:rPr>
                <w:rFonts w:ascii="Arial" w:eastAsia="Times New Roman" w:hAnsi="Arial" w:cs="Arial"/>
                <w:color w:val="000000"/>
                <w:lang w:eastAsia="en-GB"/>
              </w:rPr>
            </w:pPr>
            <w:r>
              <w:rPr>
                <w:rFonts w:ascii="Arial" w:eastAsia="Times New Roman" w:hAnsi="Arial" w:cs="Arial"/>
                <w:color w:val="000000"/>
                <w:lang w:eastAsia="en-GB"/>
              </w:rPr>
              <w:lastRenderedPageBreak/>
              <w:t>Kent</w:t>
            </w:r>
          </w:p>
        </w:tc>
        <w:tc>
          <w:tcPr>
            <w:tcW w:w="4175" w:type="dxa"/>
            <w:tcBorders>
              <w:top w:val="single" w:sz="4" w:space="0" w:color="auto"/>
              <w:left w:val="single" w:sz="4" w:space="0" w:color="auto"/>
              <w:bottom w:val="single" w:sz="4" w:space="0" w:color="auto"/>
              <w:right w:val="single" w:sz="4" w:space="0" w:color="auto"/>
            </w:tcBorders>
            <w:vAlign w:val="bottom"/>
            <w:hideMark/>
          </w:tcPr>
          <w:p w14:paraId="6417234A" w14:textId="626C469B" w:rsidR="00CB2402" w:rsidRPr="00526C1D" w:rsidRDefault="00CB2402" w:rsidP="007207F0">
            <w:pPr>
              <w:spacing w:after="0" w:line="240" w:lineRule="auto"/>
              <w:textAlignment w:val="baseline"/>
              <w:rPr>
                <w:rFonts w:ascii="Arial" w:eastAsia="Times New Roman" w:hAnsi="Arial" w:cs="Arial"/>
                <w:lang w:eastAsia="en-GB"/>
              </w:rPr>
            </w:pPr>
            <w:r w:rsidRPr="00526C1D">
              <w:rPr>
                <w:rFonts w:ascii="Arial" w:eastAsia="Times New Roman" w:hAnsi="Arial" w:cs="Arial"/>
                <w:color w:val="000000"/>
                <w:lang w:eastAsia="en-GB"/>
              </w:rPr>
              <w:t>St Thomas' Catholic Primary School, Sevenoaks</w:t>
            </w:r>
            <w:r w:rsidRPr="00526C1D">
              <w:rPr>
                <w:rFonts w:ascii="Arial" w:eastAsia="Times New Roman" w:hAnsi="Arial" w:cs="Arial"/>
                <w:lang w:eastAsia="en-GB"/>
              </w:rPr>
              <w:t> </w:t>
            </w:r>
          </w:p>
        </w:tc>
        <w:tc>
          <w:tcPr>
            <w:tcW w:w="2126" w:type="dxa"/>
            <w:tcBorders>
              <w:top w:val="single" w:sz="4" w:space="0" w:color="auto"/>
              <w:left w:val="single" w:sz="4" w:space="0" w:color="auto"/>
              <w:bottom w:val="single" w:sz="4" w:space="0" w:color="auto"/>
              <w:right w:val="single" w:sz="4" w:space="0" w:color="auto"/>
            </w:tcBorders>
            <w:vAlign w:val="center"/>
          </w:tcPr>
          <w:p w14:paraId="2867F9B0" w14:textId="73B3B651" w:rsidR="00CB2402" w:rsidRPr="00526C1D" w:rsidRDefault="00CB2402" w:rsidP="001155FC">
            <w:pPr>
              <w:spacing w:after="0" w:line="240" w:lineRule="auto"/>
              <w:jc w:val="center"/>
              <w:textAlignment w:val="baseline"/>
              <w:rPr>
                <w:rFonts w:ascii="Arial" w:eastAsia="Times New Roman" w:hAnsi="Arial" w:cs="Arial"/>
                <w:color w:val="000000"/>
                <w:lang w:eastAsia="en-GB"/>
              </w:rPr>
            </w:pPr>
            <w:r w:rsidRPr="00526C1D">
              <w:rPr>
                <w:rFonts w:ascii="Arial" w:eastAsia="Times New Roman" w:hAnsi="Arial" w:cs="Arial"/>
                <w:color w:val="000000"/>
                <w:lang w:eastAsia="en-GB"/>
              </w:rPr>
              <w:t>30</w:t>
            </w:r>
          </w:p>
        </w:tc>
      </w:tr>
      <w:tr w:rsidR="00D2242D" w:rsidRPr="00383E16" w14:paraId="64CFD5B4" w14:textId="77777777" w:rsidTr="004C67D2">
        <w:trPr>
          <w:trHeight w:val="300"/>
        </w:trPr>
        <w:tc>
          <w:tcPr>
            <w:tcW w:w="2204" w:type="dxa"/>
            <w:tcBorders>
              <w:top w:val="single" w:sz="4" w:space="0" w:color="auto"/>
              <w:left w:val="single" w:sz="4" w:space="0" w:color="auto"/>
              <w:bottom w:val="single" w:sz="4" w:space="0" w:color="auto"/>
              <w:right w:val="single" w:sz="4" w:space="0" w:color="auto"/>
            </w:tcBorders>
          </w:tcPr>
          <w:p w14:paraId="62A3C0D0" w14:textId="3BABD163" w:rsidR="00D2242D" w:rsidRDefault="00A9542A" w:rsidP="007207F0">
            <w:pPr>
              <w:spacing w:after="0" w:line="240" w:lineRule="auto"/>
              <w:textAlignment w:val="baseline"/>
              <w:rPr>
                <w:rFonts w:ascii="Arial" w:eastAsia="Times New Roman" w:hAnsi="Arial" w:cs="Arial"/>
                <w:color w:val="000000"/>
                <w:lang w:eastAsia="en-GB"/>
              </w:rPr>
            </w:pPr>
            <w:r>
              <w:rPr>
                <w:rFonts w:ascii="Arial" w:eastAsia="Times New Roman" w:hAnsi="Arial" w:cs="Arial"/>
                <w:color w:val="000000"/>
                <w:lang w:eastAsia="en-GB"/>
              </w:rPr>
              <w:t>Medway</w:t>
            </w:r>
          </w:p>
        </w:tc>
        <w:tc>
          <w:tcPr>
            <w:tcW w:w="4175" w:type="dxa"/>
            <w:tcBorders>
              <w:top w:val="single" w:sz="4" w:space="0" w:color="auto"/>
              <w:left w:val="single" w:sz="4" w:space="0" w:color="auto"/>
              <w:bottom w:val="single" w:sz="4" w:space="0" w:color="auto"/>
              <w:right w:val="single" w:sz="4" w:space="0" w:color="auto"/>
            </w:tcBorders>
            <w:vAlign w:val="bottom"/>
          </w:tcPr>
          <w:p w14:paraId="3F28D1C4" w14:textId="1B962CBE" w:rsidR="00D2242D" w:rsidRPr="00526C1D" w:rsidRDefault="00A9542A" w:rsidP="007207F0">
            <w:pPr>
              <w:spacing w:after="0" w:line="240" w:lineRule="auto"/>
              <w:textAlignment w:val="baseline"/>
              <w:rPr>
                <w:rFonts w:ascii="Arial" w:eastAsia="Times New Roman" w:hAnsi="Arial" w:cs="Arial"/>
                <w:color w:val="000000"/>
                <w:lang w:eastAsia="en-GB"/>
              </w:rPr>
            </w:pPr>
            <w:r>
              <w:rPr>
                <w:rFonts w:ascii="Arial" w:eastAsia="Times New Roman" w:hAnsi="Arial" w:cs="Arial"/>
                <w:color w:val="000000"/>
                <w:lang w:eastAsia="en-GB"/>
              </w:rPr>
              <w:t>St Thomas More Catholic Primary School, Chatham</w:t>
            </w:r>
          </w:p>
        </w:tc>
        <w:tc>
          <w:tcPr>
            <w:tcW w:w="2126" w:type="dxa"/>
            <w:tcBorders>
              <w:top w:val="single" w:sz="4" w:space="0" w:color="auto"/>
              <w:left w:val="single" w:sz="4" w:space="0" w:color="auto"/>
              <w:bottom w:val="single" w:sz="4" w:space="0" w:color="auto"/>
              <w:right w:val="single" w:sz="4" w:space="0" w:color="auto"/>
            </w:tcBorders>
            <w:vAlign w:val="center"/>
          </w:tcPr>
          <w:p w14:paraId="1C041CC1" w14:textId="57374B85" w:rsidR="00D2242D" w:rsidRPr="00526C1D" w:rsidRDefault="00CA41A7" w:rsidP="001155FC">
            <w:pPr>
              <w:spacing w:after="0" w:line="240" w:lineRule="auto"/>
              <w:jc w:val="center"/>
              <w:textAlignment w:val="baseline"/>
              <w:rPr>
                <w:rFonts w:ascii="Arial" w:eastAsia="Times New Roman" w:hAnsi="Arial" w:cs="Arial"/>
                <w:color w:val="000000"/>
                <w:lang w:eastAsia="en-GB"/>
              </w:rPr>
            </w:pPr>
            <w:r>
              <w:rPr>
                <w:rFonts w:ascii="Arial" w:eastAsia="Times New Roman" w:hAnsi="Arial" w:cs="Arial"/>
                <w:color w:val="000000"/>
                <w:lang w:eastAsia="en-GB"/>
              </w:rPr>
              <w:t>60</w:t>
            </w:r>
          </w:p>
        </w:tc>
      </w:tr>
      <w:tr w:rsidR="001967EC" w:rsidRPr="00383E16" w14:paraId="0C23B937" w14:textId="77777777" w:rsidTr="004C67D2">
        <w:trPr>
          <w:trHeight w:val="300"/>
        </w:trPr>
        <w:tc>
          <w:tcPr>
            <w:tcW w:w="2204" w:type="dxa"/>
            <w:tcBorders>
              <w:top w:val="single" w:sz="4" w:space="0" w:color="auto"/>
              <w:left w:val="single" w:sz="4" w:space="0" w:color="auto"/>
              <w:bottom w:val="single" w:sz="4" w:space="0" w:color="auto"/>
              <w:right w:val="single" w:sz="4" w:space="0" w:color="auto"/>
            </w:tcBorders>
          </w:tcPr>
          <w:p w14:paraId="011F9F4C" w14:textId="20FEB1F3" w:rsidR="001967EC" w:rsidRDefault="001967EC" w:rsidP="007207F0">
            <w:pPr>
              <w:spacing w:after="0" w:line="240" w:lineRule="auto"/>
              <w:textAlignment w:val="baseline"/>
              <w:rPr>
                <w:rFonts w:ascii="Arial" w:eastAsia="Times New Roman" w:hAnsi="Arial" w:cs="Arial"/>
                <w:color w:val="000000"/>
                <w:lang w:eastAsia="en-GB"/>
              </w:rPr>
            </w:pPr>
            <w:r>
              <w:rPr>
                <w:rFonts w:ascii="Arial" w:eastAsia="Times New Roman" w:hAnsi="Arial" w:cs="Arial"/>
                <w:color w:val="000000"/>
                <w:lang w:eastAsia="en-GB"/>
              </w:rPr>
              <w:t>Medway</w:t>
            </w:r>
          </w:p>
        </w:tc>
        <w:tc>
          <w:tcPr>
            <w:tcW w:w="4175" w:type="dxa"/>
            <w:tcBorders>
              <w:top w:val="single" w:sz="4" w:space="0" w:color="auto"/>
              <w:left w:val="single" w:sz="4" w:space="0" w:color="auto"/>
              <w:bottom w:val="single" w:sz="4" w:space="0" w:color="auto"/>
              <w:right w:val="single" w:sz="4" w:space="0" w:color="auto"/>
            </w:tcBorders>
            <w:vAlign w:val="bottom"/>
          </w:tcPr>
          <w:p w14:paraId="352EDA63" w14:textId="6561B13F" w:rsidR="001967EC" w:rsidRPr="00526C1D" w:rsidRDefault="001967EC" w:rsidP="007207F0">
            <w:pPr>
              <w:spacing w:after="0" w:line="240" w:lineRule="auto"/>
              <w:textAlignment w:val="baseline"/>
              <w:rPr>
                <w:rFonts w:ascii="Arial" w:eastAsia="Times New Roman" w:hAnsi="Arial" w:cs="Arial"/>
                <w:color w:val="000000"/>
                <w:lang w:eastAsia="en-GB"/>
              </w:rPr>
            </w:pPr>
            <w:r>
              <w:rPr>
                <w:rFonts w:ascii="Arial" w:eastAsia="Times New Roman" w:hAnsi="Arial" w:cs="Arial"/>
                <w:color w:val="000000"/>
                <w:lang w:eastAsia="en-GB"/>
              </w:rPr>
              <w:t xml:space="preserve">St Thomas’ of Canterbury Catholic Primary School, </w:t>
            </w:r>
            <w:r w:rsidR="003F25EB">
              <w:rPr>
                <w:rFonts w:ascii="Arial" w:eastAsia="Times New Roman" w:hAnsi="Arial" w:cs="Arial"/>
                <w:color w:val="000000"/>
                <w:lang w:eastAsia="en-GB"/>
              </w:rPr>
              <w:t>Rainham</w:t>
            </w:r>
          </w:p>
        </w:tc>
        <w:tc>
          <w:tcPr>
            <w:tcW w:w="2126" w:type="dxa"/>
            <w:tcBorders>
              <w:top w:val="single" w:sz="4" w:space="0" w:color="auto"/>
              <w:left w:val="single" w:sz="4" w:space="0" w:color="auto"/>
              <w:bottom w:val="single" w:sz="4" w:space="0" w:color="auto"/>
              <w:right w:val="single" w:sz="4" w:space="0" w:color="auto"/>
            </w:tcBorders>
            <w:vAlign w:val="center"/>
          </w:tcPr>
          <w:p w14:paraId="617CCF25" w14:textId="4A362D0B" w:rsidR="001967EC" w:rsidRPr="00526C1D" w:rsidRDefault="001967EC" w:rsidP="001155FC">
            <w:pPr>
              <w:spacing w:after="0" w:line="240" w:lineRule="auto"/>
              <w:jc w:val="center"/>
              <w:textAlignment w:val="baseline"/>
              <w:rPr>
                <w:rFonts w:ascii="Arial" w:eastAsia="Times New Roman" w:hAnsi="Arial" w:cs="Arial"/>
                <w:color w:val="000000"/>
                <w:lang w:eastAsia="en-GB"/>
              </w:rPr>
            </w:pPr>
            <w:r>
              <w:rPr>
                <w:rFonts w:ascii="Arial" w:eastAsia="Times New Roman" w:hAnsi="Arial" w:cs="Arial"/>
                <w:color w:val="000000"/>
                <w:lang w:eastAsia="en-GB"/>
              </w:rPr>
              <w:t>30</w:t>
            </w:r>
          </w:p>
        </w:tc>
      </w:tr>
      <w:tr w:rsidR="00CA41A7" w:rsidRPr="00383E16" w14:paraId="5602629B" w14:textId="77777777" w:rsidTr="004C67D2">
        <w:trPr>
          <w:trHeight w:val="300"/>
        </w:trPr>
        <w:tc>
          <w:tcPr>
            <w:tcW w:w="2204" w:type="dxa"/>
            <w:tcBorders>
              <w:top w:val="single" w:sz="4" w:space="0" w:color="auto"/>
              <w:left w:val="single" w:sz="4" w:space="0" w:color="auto"/>
              <w:bottom w:val="single" w:sz="4" w:space="0" w:color="auto"/>
              <w:right w:val="single" w:sz="4" w:space="0" w:color="auto"/>
            </w:tcBorders>
          </w:tcPr>
          <w:p w14:paraId="5D950CA6" w14:textId="29E52E79" w:rsidR="00CA41A7" w:rsidRDefault="00CA41A7" w:rsidP="007207F0">
            <w:pPr>
              <w:spacing w:after="0" w:line="240" w:lineRule="auto"/>
              <w:textAlignment w:val="baseline"/>
              <w:rPr>
                <w:rFonts w:ascii="Arial" w:eastAsia="Times New Roman" w:hAnsi="Arial" w:cs="Arial"/>
                <w:color w:val="000000"/>
                <w:lang w:eastAsia="en-GB"/>
              </w:rPr>
            </w:pPr>
            <w:r>
              <w:rPr>
                <w:rFonts w:ascii="Arial" w:eastAsia="Times New Roman" w:hAnsi="Arial" w:cs="Arial"/>
                <w:color w:val="000000"/>
                <w:lang w:eastAsia="en-GB"/>
              </w:rPr>
              <w:t>Medway</w:t>
            </w:r>
          </w:p>
        </w:tc>
        <w:tc>
          <w:tcPr>
            <w:tcW w:w="4175" w:type="dxa"/>
            <w:tcBorders>
              <w:top w:val="single" w:sz="4" w:space="0" w:color="auto"/>
              <w:left w:val="single" w:sz="4" w:space="0" w:color="auto"/>
              <w:bottom w:val="single" w:sz="4" w:space="0" w:color="auto"/>
              <w:right w:val="single" w:sz="4" w:space="0" w:color="auto"/>
            </w:tcBorders>
            <w:vAlign w:val="bottom"/>
          </w:tcPr>
          <w:p w14:paraId="3A13298D" w14:textId="42BAA584" w:rsidR="00CA41A7" w:rsidRDefault="00CA41A7" w:rsidP="007207F0">
            <w:pPr>
              <w:spacing w:after="0" w:line="240" w:lineRule="auto"/>
              <w:textAlignment w:val="baseline"/>
              <w:rPr>
                <w:rFonts w:ascii="Arial" w:eastAsia="Times New Roman" w:hAnsi="Arial" w:cs="Arial"/>
                <w:color w:val="000000"/>
                <w:lang w:eastAsia="en-GB"/>
              </w:rPr>
            </w:pPr>
            <w:r>
              <w:rPr>
                <w:rFonts w:ascii="Arial" w:eastAsia="Times New Roman" w:hAnsi="Arial" w:cs="Arial"/>
                <w:color w:val="000000"/>
                <w:lang w:eastAsia="en-GB"/>
              </w:rPr>
              <w:t>St William of Perth</w:t>
            </w:r>
            <w:r w:rsidR="00B41164">
              <w:rPr>
                <w:rFonts w:ascii="Arial" w:eastAsia="Times New Roman" w:hAnsi="Arial" w:cs="Arial"/>
                <w:color w:val="000000"/>
                <w:lang w:eastAsia="en-GB"/>
              </w:rPr>
              <w:t xml:space="preserve"> Catholic Primary School, Rochester</w:t>
            </w:r>
          </w:p>
        </w:tc>
        <w:tc>
          <w:tcPr>
            <w:tcW w:w="2126" w:type="dxa"/>
            <w:tcBorders>
              <w:top w:val="single" w:sz="4" w:space="0" w:color="auto"/>
              <w:left w:val="single" w:sz="4" w:space="0" w:color="auto"/>
              <w:bottom w:val="single" w:sz="4" w:space="0" w:color="auto"/>
              <w:right w:val="single" w:sz="4" w:space="0" w:color="auto"/>
            </w:tcBorders>
            <w:vAlign w:val="center"/>
          </w:tcPr>
          <w:p w14:paraId="0C2DD99F" w14:textId="406550B3" w:rsidR="00CA41A7" w:rsidRDefault="00B41164" w:rsidP="001155FC">
            <w:pPr>
              <w:spacing w:after="0" w:line="240" w:lineRule="auto"/>
              <w:jc w:val="center"/>
              <w:textAlignment w:val="baseline"/>
              <w:rPr>
                <w:rFonts w:ascii="Arial" w:eastAsia="Times New Roman" w:hAnsi="Arial" w:cs="Arial"/>
                <w:color w:val="000000"/>
                <w:lang w:eastAsia="en-GB"/>
              </w:rPr>
            </w:pPr>
            <w:r>
              <w:rPr>
                <w:rFonts w:ascii="Arial" w:eastAsia="Times New Roman" w:hAnsi="Arial" w:cs="Arial"/>
                <w:color w:val="000000"/>
                <w:lang w:eastAsia="en-GB"/>
              </w:rPr>
              <w:t>30</w:t>
            </w:r>
          </w:p>
        </w:tc>
      </w:tr>
    </w:tbl>
    <w:p w14:paraId="12896B37" w14:textId="115A9FC1" w:rsidR="00BF6BAF" w:rsidRPr="00526C1D" w:rsidRDefault="00BF6BAF" w:rsidP="00BF6BAF">
      <w:pPr>
        <w:spacing w:before="120" w:after="0" w:line="240" w:lineRule="auto"/>
        <w:ind w:left="284"/>
        <w:rPr>
          <w:rFonts w:ascii="Arial" w:eastAsia="MS Mincho" w:hAnsi="Arial" w:cs="Arial"/>
          <w:b/>
          <w:sz w:val="32"/>
          <w:szCs w:val="32"/>
        </w:rPr>
      </w:pPr>
      <w:r w:rsidRPr="00526C1D">
        <w:rPr>
          <w:rFonts w:ascii="Arial" w:eastAsia="MS Mincho" w:hAnsi="Arial" w:cs="Arial"/>
          <w:b/>
          <w:sz w:val="32"/>
          <w:szCs w:val="32"/>
        </w:rPr>
        <w:br/>
        <w:t>3. Oversubscription criteria</w:t>
      </w:r>
    </w:p>
    <w:p w14:paraId="409A979A" w14:textId="664FA51D" w:rsidR="00104A59" w:rsidRPr="00526C1D" w:rsidRDefault="00104A59" w:rsidP="00BF6BAF">
      <w:pPr>
        <w:spacing w:before="120" w:after="0" w:line="240" w:lineRule="auto"/>
        <w:rPr>
          <w:rFonts w:ascii="Arial" w:eastAsia="MS Mincho" w:hAnsi="Arial" w:cs="Arial"/>
          <w:u w:val="single"/>
          <w:lang w:val="en-US"/>
        </w:rPr>
      </w:pPr>
      <w:r w:rsidRPr="00526C1D">
        <w:rPr>
          <w:rFonts w:ascii="Arial" w:eastAsia="MS Mincho" w:hAnsi="Arial" w:cs="Arial"/>
          <w:u w:val="single"/>
          <w:lang w:val="en-US"/>
        </w:rPr>
        <w:t>Children with an Education, Health and Care Plan</w:t>
      </w:r>
      <w:r w:rsidR="007B019B" w:rsidRPr="00526C1D">
        <w:rPr>
          <w:rFonts w:ascii="Arial" w:eastAsia="MS Mincho" w:hAnsi="Arial" w:cs="Arial"/>
          <w:u w:val="single"/>
          <w:lang w:val="en-US"/>
        </w:rPr>
        <w:t xml:space="preserve"> (EHCP)</w:t>
      </w:r>
    </w:p>
    <w:p w14:paraId="3CE2E044" w14:textId="6A23D5F6" w:rsidR="00BF6BAF" w:rsidRPr="00526C1D" w:rsidRDefault="00DA6E7F" w:rsidP="00BF6BAF">
      <w:pPr>
        <w:spacing w:before="120" w:after="0" w:line="240" w:lineRule="auto"/>
        <w:rPr>
          <w:rFonts w:ascii="Arial" w:eastAsia="MS Mincho" w:hAnsi="Arial" w:cs="Arial"/>
          <w:lang w:val="en-US"/>
        </w:rPr>
      </w:pPr>
      <w:r w:rsidRPr="00526C1D">
        <w:rPr>
          <w:rFonts w:ascii="Arial" w:eastAsia="MS Mincho" w:hAnsi="Arial" w:cs="Arial"/>
          <w:lang w:val="en-US"/>
        </w:rPr>
        <w:t>The admission</w:t>
      </w:r>
      <w:r w:rsidR="00CB5001" w:rsidRPr="00526C1D">
        <w:rPr>
          <w:rFonts w:ascii="Arial" w:eastAsia="MS Mincho" w:hAnsi="Arial" w:cs="Arial"/>
          <w:lang w:val="en-US"/>
        </w:rPr>
        <w:t xml:space="preserve"> of pupils </w:t>
      </w:r>
      <w:r w:rsidR="004166B0" w:rsidRPr="00526C1D">
        <w:rPr>
          <w:rFonts w:ascii="Arial" w:hAnsi="Arial" w:cs="Arial"/>
        </w:rPr>
        <w:t>with an EHC Plan is dealt with by a completely separate procedure. The procedure is integral to the making and maintaining of EHC plans by the pupil’s home local authority. Details of this separate procedure are set out in the SEND code of practice.</w:t>
      </w:r>
      <w:r w:rsidR="004166B0" w:rsidRPr="00526C1D">
        <w:rPr>
          <w:rFonts w:ascii="Arial" w:eastAsia="MS Mincho" w:hAnsi="Arial" w:cs="Arial"/>
          <w:sz w:val="20"/>
          <w:szCs w:val="20"/>
          <w:lang w:val="en-US"/>
        </w:rPr>
        <w:t xml:space="preserve"> </w:t>
      </w:r>
      <w:r w:rsidR="004166B0" w:rsidRPr="00526C1D">
        <w:rPr>
          <w:rFonts w:ascii="Arial" w:eastAsia="MS Mincho" w:hAnsi="Arial" w:cs="Arial"/>
          <w:lang w:val="en-US"/>
        </w:rPr>
        <w:t>All children whose education, health and care (EHC) plan names one of the schools will be admitted before any other places are allocated</w:t>
      </w:r>
      <w:r w:rsidR="00C43B31" w:rsidRPr="00526C1D">
        <w:rPr>
          <w:rFonts w:ascii="Arial" w:eastAsia="MS Mincho" w:hAnsi="Arial" w:cs="Arial"/>
          <w:lang w:val="en-US"/>
        </w:rPr>
        <w:t>.</w:t>
      </w:r>
    </w:p>
    <w:p w14:paraId="66C26EE3" w14:textId="683A27AE" w:rsidR="00BF6BAF" w:rsidRPr="00526C1D" w:rsidRDefault="00BF6BAF" w:rsidP="00BF6BAF">
      <w:pPr>
        <w:spacing w:before="120" w:after="0" w:line="240" w:lineRule="auto"/>
        <w:rPr>
          <w:rFonts w:ascii="Arial" w:eastAsia="MS Mincho" w:hAnsi="Arial" w:cs="Arial"/>
          <w:lang w:val="en-US"/>
        </w:rPr>
      </w:pPr>
      <w:r w:rsidRPr="00526C1D">
        <w:rPr>
          <w:rFonts w:ascii="Arial" w:eastAsia="MS Mincho" w:hAnsi="Arial" w:cs="Arial"/>
          <w:lang w:val="en-US"/>
        </w:rPr>
        <w:t xml:space="preserve">In the event that any of the schools receive more applications than the planned admission number, places will be offered in rank order set through the following criteria: </w:t>
      </w:r>
    </w:p>
    <w:p w14:paraId="4C24E0AB" w14:textId="77777777" w:rsidR="00BF6BAF" w:rsidRPr="00526C1D" w:rsidRDefault="00BF6BAF" w:rsidP="00BF6BAF">
      <w:pPr>
        <w:spacing w:before="120" w:after="0" w:line="240" w:lineRule="auto"/>
        <w:rPr>
          <w:rFonts w:ascii="Arial" w:eastAsia="MS Mincho" w:hAnsi="Arial" w:cs="Arial"/>
          <w:lang w:val="en-US"/>
        </w:rPr>
      </w:pPr>
    </w:p>
    <w:p w14:paraId="3DCBD0AB" w14:textId="539EE70B" w:rsidR="00BF6BAF" w:rsidRPr="00526C1D" w:rsidRDefault="00BF6BAF" w:rsidP="00BF6BAF">
      <w:pPr>
        <w:numPr>
          <w:ilvl w:val="0"/>
          <w:numId w:val="1"/>
        </w:numPr>
        <w:spacing w:before="120" w:after="0" w:line="240" w:lineRule="auto"/>
        <w:contextualSpacing/>
        <w:rPr>
          <w:rFonts w:ascii="Arial" w:eastAsia="Calibri" w:hAnsi="Arial" w:cs="Arial"/>
          <w:color w:val="F15F22"/>
          <w:sz w:val="24"/>
        </w:rPr>
      </w:pPr>
      <w:r w:rsidRPr="00526C1D">
        <w:rPr>
          <w:rFonts w:ascii="Arial" w:eastAsia="Calibri" w:hAnsi="Arial" w:cs="Arial"/>
          <w:lang w:val="en-US"/>
        </w:rPr>
        <w:t>Looked after Catholic children or looked after children in the care of Catholic families</w:t>
      </w:r>
      <w:r w:rsidR="00D12DCD" w:rsidRPr="00526C1D">
        <w:rPr>
          <w:rFonts w:ascii="Arial" w:eastAsia="Calibri" w:hAnsi="Arial" w:cs="Arial"/>
          <w:lang w:val="en-US"/>
        </w:rPr>
        <w:t>,</w:t>
      </w:r>
      <w:r w:rsidRPr="00526C1D">
        <w:rPr>
          <w:rFonts w:ascii="Arial" w:eastAsia="Calibri" w:hAnsi="Arial" w:cs="Arial"/>
          <w:lang w:val="en-US"/>
        </w:rPr>
        <w:t xml:space="preserve"> previously looked after Catholic children who have been adopted or who become the subject of a residence or guardianship order</w:t>
      </w:r>
      <w:r w:rsidR="00D12DCD" w:rsidRPr="00526C1D">
        <w:rPr>
          <w:rFonts w:ascii="Arial" w:eastAsia="Calibri" w:hAnsi="Arial" w:cs="Arial"/>
          <w:lang w:val="en-US"/>
        </w:rPr>
        <w:t xml:space="preserve">, and </w:t>
      </w:r>
      <w:r w:rsidR="00552C41" w:rsidRPr="00526C1D">
        <w:rPr>
          <w:rFonts w:ascii="Arial" w:eastAsia="Calibri" w:hAnsi="Arial" w:cs="Arial"/>
          <w:lang w:val="en-US"/>
        </w:rPr>
        <w:t xml:space="preserve">Catholic </w:t>
      </w:r>
      <w:r w:rsidR="00313A03" w:rsidRPr="00526C1D">
        <w:rPr>
          <w:rFonts w:ascii="Arial" w:eastAsia="Calibri" w:hAnsi="Arial" w:cs="Arial"/>
          <w:lang w:val="en-US"/>
        </w:rPr>
        <w:t>children who appear to have been in state care outside of England and ceased to be in state care</w:t>
      </w:r>
      <w:r w:rsidR="00552C41" w:rsidRPr="00526C1D">
        <w:rPr>
          <w:rFonts w:ascii="Arial" w:eastAsia="Calibri" w:hAnsi="Arial" w:cs="Arial"/>
          <w:lang w:val="en-US"/>
        </w:rPr>
        <w:t xml:space="preserve"> as a result of being adopted</w:t>
      </w:r>
      <w:r w:rsidRPr="00526C1D">
        <w:rPr>
          <w:rFonts w:ascii="Arial" w:eastAsia="Calibri" w:hAnsi="Arial" w:cs="Arial"/>
          <w:lang w:val="en-US"/>
        </w:rPr>
        <w:t xml:space="preserve">.  </w:t>
      </w:r>
      <w:bookmarkStart w:id="3" w:name="_Hlk31462169"/>
      <w:r w:rsidRPr="00526C1D">
        <w:rPr>
          <w:rFonts w:ascii="Arial" w:eastAsia="Calibri" w:hAnsi="Arial" w:cs="Arial"/>
          <w:lang w:val="en-US"/>
        </w:rPr>
        <w:t>A copy of the baptismal certificate or evidence of reception into the Catholic Church must</w:t>
      </w:r>
      <w:r w:rsidR="00145EB0">
        <w:rPr>
          <w:rFonts w:ascii="Arial" w:eastAsia="Calibri" w:hAnsi="Arial" w:cs="Arial"/>
          <w:lang w:val="en-US"/>
        </w:rPr>
        <w:t xml:space="preserve"> be provided</w:t>
      </w:r>
      <w:r w:rsidR="000B1BE8" w:rsidRPr="00526C1D">
        <w:rPr>
          <w:rFonts w:ascii="Arial" w:eastAsia="Calibri" w:hAnsi="Arial" w:cs="Arial"/>
          <w:lang w:val="en-US"/>
        </w:rPr>
        <w:t>)</w:t>
      </w:r>
      <w:r w:rsidRPr="00526C1D">
        <w:rPr>
          <w:rFonts w:ascii="Arial" w:eastAsia="Calibri" w:hAnsi="Arial" w:cs="Arial"/>
          <w:lang w:val="en-US"/>
        </w:rPr>
        <w:t xml:space="preserve">. </w:t>
      </w:r>
      <w:r w:rsidRPr="00526C1D">
        <w:rPr>
          <w:rFonts w:ascii="Arial" w:eastAsia="Calibri" w:hAnsi="Arial" w:cs="Arial"/>
          <w:i/>
          <w:iCs/>
          <w:lang w:val="en-US"/>
        </w:rPr>
        <w:t>See</w:t>
      </w:r>
      <w:bookmarkEnd w:id="3"/>
      <w:r w:rsidRPr="00526C1D">
        <w:rPr>
          <w:rFonts w:ascii="Arial" w:eastAsia="Calibri" w:hAnsi="Arial" w:cs="Arial"/>
          <w:i/>
          <w:iCs/>
          <w:lang w:val="en-US"/>
        </w:rPr>
        <w:t xml:space="preserve"> notes 1 and 2.</w:t>
      </w:r>
      <w:r w:rsidRPr="00526C1D">
        <w:rPr>
          <w:rFonts w:ascii="Arial" w:eastAsia="Calibri" w:hAnsi="Arial" w:cs="Arial"/>
          <w:lang w:val="en-US"/>
        </w:rPr>
        <w:br/>
      </w:r>
    </w:p>
    <w:p w14:paraId="4F111413" w14:textId="121265F8" w:rsidR="00BF6BAF" w:rsidRPr="00526C1D" w:rsidRDefault="00BF6BAF" w:rsidP="00BF6BAF">
      <w:pPr>
        <w:numPr>
          <w:ilvl w:val="0"/>
          <w:numId w:val="1"/>
        </w:numPr>
        <w:spacing w:before="120" w:after="0" w:line="240" w:lineRule="auto"/>
        <w:contextualSpacing/>
        <w:rPr>
          <w:rFonts w:ascii="Arial" w:eastAsia="Calibri" w:hAnsi="Arial" w:cs="Arial"/>
          <w:color w:val="F15F22"/>
          <w:sz w:val="24"/>
        </w:rPr>
      </w:pPr>
      <w:r w:rsidRPr="00526C1D">
        <w:rPr>
          <w:rFonts w:ascii="Arial" w:eastAsia="Calibri" w:hAnsi="Arial" w:cs="Arial"/>
          <w:lang w:val="en-US"/>
        </w:rPr>
        <w:t xml:space="preserve">Baptised Catholic children. A copy of the baptismal certificate or evidence of reception into the Catholic Church must </w:t>
      </w:r>
      <w:r w:rsidR="00A72C29">
        <w:rPr>
          <w:rFonts w:ascii="Arial" w:eastAsia="Calibri" w:hAnsi="Arial" w:cs="Arial"/>
          <w:lang w:val="en-US"/>
        </w:rPr>
        <w:t xml:space="preserve">be provided. </w:t>
      </w:r>
      <w:r w:rsidRPr="00526C1D">
        <w:rPr>
          <w:rFonts w:ascii="Arial" w:eastAsia="Calibri" w:hAnsi="Arial" w:cs="Arial"/>
          <w:lang w:val="en-US"/>
        </w:rPr>
        <w:t xml:space="preserve">. </w:t>
      </w:r>
      <w:r w:rsidRPr="00526C1D">
        <w:rPr>
          <w:rFonts w:ascii="Arial" w:eastAsia="Calibri" w:hAnsi="Arial" w:cs="Arial"/>
          <w:i/>
          <w:iCs/>
          <w:lang w:val="en-US"/>
        </w:rPr>
        <w:t>See note 2.</w:t>
      </w:r>
    </w:p>
    <w:p w14:paraId="5D3C0294" w14:textId="77777777" w:rsidR="00BF6BAF" w:rsidRPr="00526C1D" w:rsidRDefault="00BF6BAF" w:rsidP="00BF6BAF">
      <w:pPr>
        <w:spacing w:after="0" w:line="240" w:lineRule="auto"/>
        <w:ind w:left="720"/>
        <w:contextualSpacing/>
        <w:rPr>
          <w:rFonts w:ascii="Arial" w:eastAsia="Calibri" w:hAnsi="Arial" w:cs="Arial"/>
          <w:color w:val="F15F22"/>
          <w:sz w:val="24"/>
        </w:rPr>
      </w:pPr>
    </w:p>
    <w:p w14:paraId="623BD443" w14:textId="56B6CF6F" w:rsidR="00BF6BAF" w:rsidRPr="00526C1D" w:rsidRDefault="00BF6BAF" w:rsidP="00BF6BAF">
      <w:pPr>
        <w:numPr>
          <w:ilvl w:val="0"/>
          <w:numId w:val="1"/>
        </w:numPr>
        <w:spacing w:before="120" w:after="0" w:line="240" w:lineRule="auto"/>
        <w:contextualSpacing/>
        <w:rPr>
          <w:rFonts w:ascii="Arial" w:eastAsia="Calibri" w:hAnsi="Arial" w:cs="Arial"/>
          <w:color w:val="F15F22"/>
          <w:sz w:val="24"/>
        </w:rPr>
      </w:pPr>
      <w:r w:rsidRPr="00526C1D">
        <w:rPr>
          <w:rFonts w:ascii="Arial" w:eastAsia="Calibri" w:hAnsi="Arial" w:cs="Arial"/>
          <w:szCs w:val="20"/>
        </w:rPr>
        <w:t>Other looked after children</w:t>
      </w:r>
      <w:r w:rsidR="00552C41" w:rsidRPr="00526C1D">
        <w:rPr>
          <w:rFonts w:ascii="Arial" w:eastAsia="Calibri" w:hAnsi="Arial" w:cs="Arial"/>
          <w:szCs w:val="20"/>
        </w:rPr>
        <w:t>,</w:t>
      </w:r>
      <w:r w:rsidRPr="00526C1D">
        <w:rPr>
          <w:rFonts w:ascii="Arial" w:eastAsia="Calibri" w:hAnsi="Arial" w:cs="Arial"/>
          <w:szCs w:val="20"/>
        </w:rPr>
        <w:t xml:space="preserve"> previously looked after children who have been adopted or who have become the subject of a residence or guardianship order</w:t>
      </w:r>
      <w:r w:rsidR="00552C41" w:rsidRPr="00526C1D">
        <w:rPr>
          <w:rFonts w:ascii="Arial" w:eastAsia="Calibri" w:hAnsi="Arial" w:cs="Arial"/>
          <w:szCs w:val="20"/>
        </w:rPr>
        <w:t xml:space="preserve">, and </w:t>
      </w:r>
      <w:r w:rsidR="00552C41" w:rsidRPr="00526C1D">
        <w:rPr>
          <w:rFonts w:ascii="Arial" w:eastAsia="Calibri" w:hAnsi="Arial" w:cs="Arial"/>
          <w:szCs w:val="20"/>
          <w:lang w:val="en-US"/>
        </w:rPr>
        <w:t>children who appear to have been in state care outside of England and ceased to be in state care as a result of being adopted</w:t>
      </w:r>
      <w:r w:rsidRPr="00526C1D">
        <w:rPr>
          <w:rFonts w:ascii="Arial" w:eastAsia="Calibri" w:hAnsi="Arial" w:cs="Arial"/>
          <w:szCs w:val="20"/>
        </w:rPr>
        <w:t xml:space="preserve">. </w:t>
      </w:r>
      <w:r w:rsidRPr="00526C1D">
        <w:rPr>
          <w:rFonts w:ascii="Arial" w:eastAsia="Calibri" w:hAnsi="Arial" w:cs="Arial"/>
          <w:i/>
          <w:iCs/>
          <w:szCs w:val="20"/>
        </w:rPr>
        <w:t>See note 1</w:t>
      </w:r>
      <w:r w:rsidRPr="00526C1D">
        <w:rPr>
          <w:rFonts w:ascii="Arial" w:eastAsia="Calibri" w:hAnsi="Arial" w:cs="Arial"/>
          <w:i/>
          <w:iCs/>
          <w:szCs w:val="20"/>
        </w:rPr>
        <w:br/>
      </w:r>
    </w:p>
    <w:p w14:paraId="26DDA531" w14:textId="3EC03B76" w:rsidR="004F5E5C" w:rsidRPr="00526C1D" w:rsidRDefault="00BF6BAF" w:rsidP="00A912C9">
      <w:pPr>
        <w:numPr>
          <w:ilvl w:val="0"/>
          <w:numId w:val="1"/>
        </w:numPr>
        <w:spacing w:before="120" w:after="0" w:line="240" w:lineRule="auto"/>
        <w:contextualSpacing/>
        <w:rPr>
          <w:rFonts w:ascii="Arial" w:eastAsia="Calibri" w:hAnsi="Arial" w:cs="Arial"/>
          <w:lang w:val="en-US"/>
        </w:rPr>
      </w:pPr>
      <w:r w:rsidRPr="00526C1D">
        <w:rPr>
          <w:rFonts w:ascii="Arial" w:eastAsia="Calibri" w:hAnsi="Arial" w:cs="Arial"/>
          <w:lang w:val="en-US"/>
        </w:rPr>
        <w:t xml:space="preserve">Children who will have siblings at the school at the date of entry. </w:t>
      </w:r>
      <w:r w:rsidRPr="00526C1D">
        <w:rPr>
          <w:rFonts w:ascii="Arial" w:eastAsia="Calibri" w:hAnsi="Arial" w:cs="Arial"/>
          <w:i/>
          <w:iCs/>
          <w:lang w:val="en-US"/>
        </w:rPr>
        <w:t>See note 3</w:t>
      </w:r>
      <w:r w:rsidR="004F5E5C" w:rsidRPr="00526C1D">
        <w:rPr>
          <w:rFonts w:ascii="Arial" w:hAnsi="Arial"/>
          <w:i/>
          <w:szCs w:val="24"/>
          <w:lang w:val="en-US"/>
        </w:rPr>
        <w:br/>
      </w:r>
    </w:p>
    <w:p w14:paraId="50D0FD59" w14:textId="19660F5A" w:rsidR="00BF6BAF" w:rsidRPr="00526C1D" w:rsidRDefault="00BF6BAF" w:rsidP="00A912C9">
      <w:pPr>
        <w:numPr>
          <w:ilvl w:val="0"/>
          <w:numId w:val="1"/>
        </w:numPr>
        <w:spacing w:before="120" w:after="0" w:line="240" w:lineRule="auto"/>
        <w:contextualSpacing/>
        <w:rPr>
          <w:rFonts w:ascii="Arial" w:eastAsia="Calibri" w:hAnsi="Arial" w:cs="Arial"/>
          <w:lang w:val="en-US"/>
        </w:rPr>
      </w:pPr>
      <w:r w:rsidRPr="00526C1D">
        <w:rPr>
          <w:rFonts w:ascii="Arial" w:eastAsia="Calibri" w:hAnsi="Arial" w:cs="Arial"/>
          <w:lang w:val="en-US"/>
        </w:rPr>
        <w:t>Children of staff</w:t>
      </w:r>
      <w:r w:rsidR="007E24BA" w:rsidRPr="00526C1D">
        <w:rPr>
          <w:rFonts w:ascii="Arial" w:eastAsia="Calibri" w:hAnsi="Arial" w:cs="Arial"/>
          <w:lang w:val="en-US"/>
        </w:rPr>
        <w:t>.</w:t>
      </w:r>
      <w:r w:rsidRPr="00526C1D">
        <w:rPr>
          <w:rFonts w:ascii="Arial" w:eastAsia="Calibri" w:hAnsi="Arial" w:cs="Arial"/>
          <w:lang w:val="en-US"/>
        </w:rPr>
        <w:t xml:space="preserve"> See </w:t>
      </w:r>
      <w:r w:rsidRPr="00526C1D">
        <w:rPr>
          <w:rFonts w:ascii="Arial" w:eastAsia="Calibri" w:hAnsi="Arial" w:cs="Arial"/>
          <w:i/>
          <w:iCs/>
          <w:lang w:val="en-US"/>
        </w:rPr>
        <w:t>note 4</w:t>
      </w:r>
    </w:p>
    <w:p w14:paraId="7C941E1D" w14:textId="77777777" w:rsidR="00BF6BAF" w:rsidRPr="00526C1D" w:rsidRDefault="00BF6BAF" w:rsidP="00BF6BAF">
      <w:pPr>
        <w:spacing w:after="0"/>
        <w:ind w:left="720"/>
        <w:contextualSpacing/>
        <w:rPr>
          <w:rFonts w:ascii="Arial" w:eastAsia="Calibri" w:hAnsi="Arial" w:cs="Arial"/>
          <w:lang w:val="en-US"/>
        </w:rPr>
      </w:pPr>
    </w:p>
    <w:p w14:paraId="49C41CDA" w14:textId="06AAB54F" w:rsidR="00CB270A" w:rsidRPr="00152C16" w:rsidRDefault="00BF6BAF" w:rsidP="00BF6BAF">
      <w:pPr>
        <w:numPr>
          <w:ilvl w:val="0"/>
          <w:numId w:val="1"/>
        </w:numPr>
        <w:spacing w:before="120" w:after="0" w:line="240" w:lineRule="auto"/>
        <w:contextualSpacing/>
        <w:rPr>
          <w:rFonts w:ascii="Arial" w:eastAsia="Calibri" w:hAnsi="Arial" w:cs="Arial"/>
          <w:i/>
          <w:iCs/>
          <w:lang w:val="en-US"/>
        </w:rPr>
      </w:pPr>
      <w:r w:rsidRPr="00526C1D">
        <w:rPr>
          <w:rFonts w:ascii="Arial" w:eastAsia="Calibri" w:hAnsi="Arial" w:cs="Arial"/>
          <w:lang w:val="en-US"/>
        </w:rPr>
        <w:t xml:space="preserve">Children </w:t>
      </w:r>
      <w:r w:rsidR="00212ABF" w:rsidRPr="00526C1D">
        <w:rPr>
          <w:rFonts w:ascii="Arial" w:eastAsia="Calibri" w:hAnsi="Arial" w:cs="Arial"/>
          <w:lang w:val="en-US"/>
        </w:rPr>
        <w:t xml:space="preserve">enrolled in the </w:t>
      </w:r>
      <w:r w:rsidR="00A27874" w:rsidRPr="00526C1D">
        <w:rPr>
          <w:rFonts w:ascii="Arial" w:eastAsia="Calibri" w:hAnsi="Arial" w:cs="Arial"/>
          <w:lang w:val="en-US"/>
        </w:rPr>
        <w:t>catechumenate</w:t>
      </w:r>
      <w:r w:rsidR="0000616F">
        <w:rPr>
          <w:rFonts w:ascii="Arial" w:eastAsia="Calibri" w:hAnsi="Arial" w:cs="Arial"/>
          <w:lang w:val="en-US"/>
        </w:rPr>
        <w:t>.</w:t>
      </w:r>
      <w:r w:rsidR="0080283A">
        <w:rPr>
          <w:rFonts w:ascii="Arial" w:eastAsia="Calibri" w:hAnsi="Arial" w:cs="Arial"/>
          <w:lang w:val="en-US"/>
        </w:rPr>
        <w:t xml:space="preserve"> Evidence of enrolment in the catechumenate </w:t>
      </w:r>
      <w:r w:rsidR="006C62EE">
        <w:rPr>
          <w:rFonts w:ascii="Arial" w:eastAsia="Calibri" w:hAnsi="Arial" w:cs="Arial"/>
          <w:lang w:val="en-US"/>
        </w:rPr>
        <w:t>will be required.</w:t>
      </w:r>
      <w:r w:rsidR="0000616F">
        <w:rPr>
          <w:rFonts w:ascii="Arial" w:eastAsia="Calibri" w:hAnsi="Arial" w:cs="Arial"/>
          <w:lang w:val="en-US"/>
        </w:rPr>
        <w:t xml:space="preserve"> </w:t>
      </w:r>
      <w:r w:rsidR="0000616F">
        <w:rPr>
          <w:rFonts w:ascii="Arial" w:eastAsia="Calibri" w:hAnsi="Arial" w:cs="Arial"/>
          <w:i/>
          <w:iCs/>
          <w:lang w:val="en-US"/>
        </w:rPr>
        <w:t>See note 5</w:t>
      </w:r>
    </w:p>
    <w:p w14:paraId="71285C1F" w14:textId="77777777" w:rsidR="004473C8" w:rsidRPr="00152C16" w:rsidRDefault="004473C8" w:rsidP="00152C16">
      <w:pPr>
        <w:spacing w:before="120" w:after="0" w:line="240" w:lineRule="auto"/>
        <w:contextualSpacing/>
        <w:rPr>
          <w:rFonts w:ascii="Arial" w:eastAsia="Calibri" w:hAnsi="Arial" w:cs="Arial"/>
          <w:i/>
          <w:iCs/>
          <w:lang w:val="en-US"/>
        </w:rPr>
      </w:pPr>
    </w:p>
    <w:p w14:paraId="5954361F" w14:textId="02F38A02" w:rsidR="00BF6BAF" w:rsidRPr="00526C1D" w:rsidRDefault="004473C8" w:rsidP="00BF6BAF">
      <w:pPr>
        <w:numPr>
          <w:ilvl w:val="0"/>
          <w:numId w:val="1"/>
        </w:numPr>
        <w:spacing w:before="120" w:after="0" w:line="240" w:lineRule="auto"/>
        <w:contextualSpacing/>
        <w:rPr>
          <w:rFonts w:ascii="Arial" w:eastAsia="Calibri" w:hAnsi="Arial" w:cs="Arial"/>
          <w:i/>
          <w:iCs/>
          <w:lang w:val="en-US"/>
        </w:rPr>
      </w:pPr>
      <w:r>
        <w:rPr>
          <w:rFonts w:ascii="Arial" w:eastAsia="Calibri" w:hAnsi="Arial" w:cs="Arial"/>
          <w:lang w:val="en-US"/>
        </w:rPr>
        <w:t>C</w:t>
      </w:r>
      <w:r w:rsidR="00A27874" w:rsidRPr="00526C1D">
        <w:rPr>
          <w:rFonts w:ascii="Arial" w:eastAsia="Calibri" w:hAnsi="Arial" w:cs="Arial"/>
          <w:lang w:val="en-US"/>
        </w:rPr>
        <w:t>hild</w:t>
      </w:r>
      <w:r w:rsidR="00133F73" w:rsidRPr="00526C1D">
        <w:rPr>
          <w:rFonts w:ascii="Arial" w:eastAsia="Calibri" w:hAnsi="Arial" w:cs="Arial"/>
          <w:lang w:val="en-US"/>
        </w:rPr>
        <w:t>ren</w:t>
      </w:r>
      <w:r w:rsidR="00A27874" w:rsidRPr="00526C1D">
        <w:rPr>
          <w:rFonts w:ascii="Arial" w:eastAsia="Calibri" w:hAnsi="Arial" w:cs="Arial"/>
          <w:lang w:val="en-US"/>
        </w:rPr>
        <w:t xml:space="preserve"> </w:t>
      </w:r>
      <w:r w:rsidR="00BF6BAF" w:rsidRPr="00526C1D">
        <w:rPr>
          <w:rFonts w:ascii="Arial" w:eastAsia="Calibri" w:hAnsi="Arial" w:cs="Arial"/>
          <w:lang w:val="en-US"/>
        </w:rPr>
        <w:t>wh</w:t>
      </w:r>
      <w:r w:rsidR="007E24BA" w:rsidRPr="00526C1D">
        <w:rPr>
          <w:rFonts w:ascii="Arial" w:eastAsia="Calibri" w:hAnsi="Arial" w:cs="Arial"/>
          <w:lang w:val="en-US"/>
        </w:rPr>
        <w:t>o</w:t>
      </w:r>
      <w:r w:rsidR="005156B7" w:rsidRPr="00526C1D">
        <w:rPr>
          <w:rFonts w:ascii="Arial" w:eastAsia="Calibri" w:hAnsi="Arial" w:cs="Arial"/>
          <w:lang w:val="en-US"/>
        </w:rPr>
        <w:t>se families</w:t>
      </w:r>
      <w:r w:rsidR="00BF6BAF" w:rsidRPr="00526C1D">
        <w:rPr>
          <w:rFonts w:ascii="Arial" w:eastAsia="Calibri" w:hAnsi="Arial" w:cs="Arial"/>
          <w:lang w:val="en-US"/>
        </w:rPr>
        <w:t xml:space="preserve"> are members </w:t>
      </w:r>
      <w:r w:rsidR="00A27874" w:rsidRPr="00526C1D">
        <w:rPr>
          <w:rFonts w:ascii="Arial" w:eastAsia="Calibri" w:hAnsi="Arial" w:cs="Arial"/>
          <w:lang w:val="en-US"/>
        </w:rPr>
        <w:t>of</w:t>
      </w:r>
      <w:r w:rsidR="00633388" w:rsidRPr="00526C1D">
        <w:rPr>
          <w:rFonts w:ascii="Arial" w:eastAsia="Calibri" w:hAnsi="Arial" w:cs="Arial"/>
          <w:lang w:val="en-US"/>
        </w:rPr>
        <w:t xml:space="preserve"> </w:t>
      </w:r>
      <w:r w:rsidR="00BF6BAF" w:rsidRPr="00526C1D">
        <w:rPr>
          <w:rFonts w:ascii="Arial" w:eastAsia="Calibri" w:hAnsi="Arial" w:cs="Arial"/>
          <w:lang w:val="en-US"/>
        </w:rPr>
        <w:t>other Christian denominations</w:t>
      </w:r>
      <w:r w:rsidR="004F5E5C" w:rsidRPr="00526C1D">
        <w:rPr>
          <w:rFonts w:ascii="Arial" w:eastAsia="Calibri" w:hAnsi="Arial" w:cs="Arial"/>
          <w:lang w:val="en-US"/>
        </w:rPr>
        <w:t>.</w:t>
      </w:r>
      <w:r w:rsidR="008A2D47">
        <w:rPr>
          <w:rFonts w:ascii="Arial" w:eastAsia="Calibri" w:hAnsi="Arial" w:cs="Arial"/>
          <w:lang w:val="en-US"/>
        </w:rPr>
        <w:t xml:space="preserve"> </w:t>
      </w:r>
      <w:r w:rsidR="008A2D47" w:rsidRPr="004B5F54">
        <w:rPr>
          <w:rFonts w:ascii="Arial" w:eastAsia="MS Mincho" w:hAnsi="Arial" w:cs="Arial"/>
        </w:rPr>
        <w:t>Evidence of Baptism/ dedication or evidence of membership required</w:t>
      </w:r>
      <w:r w:rsidR="00BF6BAF" w:rsidRPr="00526C1D">
        <w:rPr>
          <w:rFonts w:ascii="Arial" w:eastAsia="Calibri" w:hAnsi="Arial" w:cs="Arial"/>
          <w:lang w:val="en-US"/>
        </w:rPr>
        <w:t xml:space="preserve"> </w:t>
      </w:r>
      <w:r w:rsidR="00BF6BAF" w:rsidRPr="00526C1D">
        <w:rPr>
          <w:rFonts w:ascii="Arial" w:eastAsia="Calibri" w:hAnsi="Arial" w:cs="Arial"/>
          <w:i/>
          <w:iCs/>
          <w:lang w:val="en-US"/>
        </w:rPr>
        <w:t xml:space="preserve">See note </w:t>
      </w:r>
      <w:r w:rsidR="0000616F">
        <w:rPr>
          <w:rFonts w:ascii="Arial" w:eastAsia="Calibri" w:hAnsi="Arial" w:cs="Arial"/>
          <w:i/>
          <w:iCs/>
          <w:lang w:val="en-US"/>
        </w:rPr>
        <w:t>6</w:t>
      </w:r>
    </w:p>
    <w:p w14:paraId="0EAD1935" w14:textId="77777777" w:rsidR="00BF6BAF" w:rsidRPr="00526C1D" w:rsidRDefault="00BF6BAF" w:rsidP="00BF6BAF">
      <w:pPr>
        <w:ind w:left="720"/>
        <w:contextualSpacing/>
        <w:rPr>
          <w:rFonts w:ascii="Arial" w:eastAsia="Calibri" w:hAnsi="Arial" w:cs="Arial"/>
          <w:lang w:val="en-US"/>
        </w:rPr>
      </w:pPr>
    </w:p>
    <w:p w14:paraId="6738D290" w14:textId="54022499" w:rsidR="00BF6BAF" w:rsidRPr="00526C1D" w:rsidRDefault="00BF6BAF" w:rsidP="007E24BA">
      <w:pPr>
        <w:numPr>
          <w:ilvl w:val="0"/>
          <w:numId w:val="1"/>
        </w:numPr>
        <w:spacing w:before="120" w:after="0" w:line="240" w:lineRule="auto"/>
        <w:contextualSpacing/>
        <w:rPr>
          <w:rFonts w:ascii="Arial" w:eastAsia="Calibri" w:hAnsi="Arial" w:cs="Arial"/>
          <w:lang w:val="en-US"/>
        </w:rPr>
      </w:pPr>
      <w:r w:rsidRPr="00526C1D">
        <w:rPr>
          <w:rFonts w:ascii="Arial" w:eastAsia="Calibri" w:hAnsi="Arial" w:cs="Arial"/>
          <w:lang w:val="en-US"/>
        </w:rPr>
        <w:t xml:space="preserve">Children </w:t>
      </w:r>
      <w:r w:rsidR="00086455">
        <w:rPr>
          <w:rFonts w:ascii="Arial" w:eastAsia="Calibri" w:hAnsi="Arial" w:cs="Arial"/>
          <w:lang w:val="en-US"/>
        </w:rPr>
        <w:t xml:space="preserve">whose families are members </w:t>
      </w:r>
      <w:r w:rsidRPr="00526C1D">
        <w:rPr>
          <w:rFonts w:ascii="Arial" w:eastAsia="Calibri" w:hAnsi="Arial" w:cs="Arial"/>
          <w:lang w:val="en-US"/>
        </w:rPr>
        <w:t>of other faiths.</w:t>
      </w:r>
      <w:r w:rsidR="008A2D47" w:rsidRPr="00526C1D">
        <w:rPr>
          <w:rFonts w:ascii="Arial" w:eastAsia="MS Mincho" w:hAnsi="Arial" w:cs="Arial"/>
          <w:lang w:val="en-US"/>
        </w:rPr>
        <w:t xml:space="preserve"> </w:t>
      </w:r>
      <w:r w:rsidR="008A2D47" w:rsidRPr="004B5F54">
        <w:rPr>
          <w:rFonts w:ascii="Arial" w:eastAsia="MS Mincho" w:hAnsi="Arial" w:cs="Arial"/>
        </w:rPr>
        <w:t>Evidence of Baptism/ dedication or evidence of membership required</w:t>
      </w:r>
      <w:r w:rsidRPr="00526C1D">
        <w:rPr>
          <w:rFonts w:ascii="Arial" w:eastAsia="Calibri" w:hAnsi="Arial" w:cs="Arial"/>
          <w:lang w:val="en-US"/>
        </w:rPr>
        <w:t xml:space="preserve"> </w:t>
      </w:r>
      <w:r w:rsidRPr="00526C1D">
        <w:rPr>
          <w:rFonts w:ascii="Arial" w:eastAsia="Calibri" w:hAnsi="Arial" w:cs="Arial"/>
          <w:i/>
          <w:iCs/>
          <w:lang w:val="en-US"/>
        </w:rPr>
        <w:t xml:space="preserve">See note </w:t>
      </w:r>
      <w:r w:rsidR="0000616F">
        <w:rPr>
          <w:rFonts w:ascii="Arial" w:eastAsia="Calibri" w:hAnsi="Arial" w:cs="Arial"/>
          <w:i/>
          <w:iCs/>
          <w:lang w:val="en-US"/>
        </w:rPr>
        <w:t>7</w:t>
      </w:r>
      <w:r w:rsidRPr="00526C1D">
        <w:rPr>
          <w:rFonts w:ascii="Arial" w:eastAsia="Calibri" w:hAnsi="Arial" w:cs="Arial"/>
          <w:lang w:val="en-US"/>
        </w:rPr>
        <w:t xml:space="preserve"> </w:t>
      </w:r>
    </w:p>
    <w:p w14:paraId="09F2C7BD" w14:textId="77777777" w:rsidR="00BF6BAF" w:rsidRPr="00526C1D" w:rsidRDefault="00BF6BAF" w:rsidP="00BF6BAF">
      <w:pPr>
        <w:spacing w:before="120" w:after="0" w:line="240" w:lineRule="auto"/>
        <w:rPr>
          <w:rFonts w:ascii="Arial" w:eastAsia="MS Mincho" w:hAnsi="Arial" w:cs="Arial"/>
          <w:lang w:val="en-US"/>
        </w:rPr>
      </w:pPr>
    </w:p>
    <w:p w14:paraId="41E566F1" w14:textId="77777777" w:rsidR="00BF6BAF" w:rsidRPr="00526C1D" w:rsidRDefault="00BF6BAF" w:rsidP="00BF6BAF">
      <w:pPr>
        <w:numPr>
          <w:ilvl w:val="0"/>
          <w:numId w:val="1"/>
        </w:numPr>
        <w:spacing w:before="120" w:after="0" w:line="240" w:lineRule="auto"/>
        <w:contextualSpacing/>
        <w:rPr>
          <w:rFonts w:ascii="Arial" w:eastAsia="Calibri" w:hAnsi="Arial" w:cs="Arial"/>
          <w:lang w:val="en-US"/>
        </w:rPr>
      </w:pPr>
      <w:r w:rsidRPr="00526C1D">
        <w:rPr>
          <w:rFonts w:ascii="Arial" w:eastAsia="Calibri" w:hAnsi="Arial" w:cs="Arial"/>
          <w:lang w:val="en-US"/>
        </w:rPr>
        <w:t>Other children.</w:t>
      </w:r>
    </w:p>
    <w:p w14:paraId="79D0A84A" w14:textId="22F9AB35" w:rsidR="00345B3E" w:rsidRPr="00526C1D" w:rsidRDefault="00345B3E" w:rsidP="00551E3E">
      <w:pPr>
        <w:spacing w:before="120" w:after="0" w:line="240" w:lineRule="auto"/>
        <w:rPr>
          <w:rFonts w:ascii="Arial" w:eastAsia="MS Mincho" w:hAnsi="Arial" w:cs="Arial"/>
          <w:lang w:val="en-US"/>
        </w:rPr>
      </w:pPr>
    </w:p>
    <w:p w14:paraId="011A76C0" w14:textId="543E918B" w:rsidR="007B37CA" w:rsidRPr="00526C1D" w:rsidRDefault="00551E3E" w:rsidP="00551E3E">
      <w:pPr>
        <w:spacing w:before="120" w:after="0" w:line="240" w:lineRule="auto"/>
        <w:rPr>
          <w:rFonts w:ascii="Arial" w:eastAsia="MS Mincho" w:hAnsi="Arial" w:cs="Arial"/>
          <w:lang w:val="en-US"/>
        </w:rPr>
      </w:pPr>
      <w:r w:rsidRPr="00526C1D">
        <w:rPr>
          <w:rFonts w:ascii="Arial" w:eastAsia="MS Mincho" w:hAnsi="Arial" w:cs="Arial"/>
          <w:lang w:val="en-US"/>
        </w:rPr>
        <w:t>The following order of priorities will be applied when applications within any of the above</w:t>
      </w:r>
      <w:r w:rsidR="007B37CA" w:rsidRPr="00526C1D">
        <w:rPr>
          <w:rFonts w:ascii="Arial" w:eastAsia="MS Mincho" w:hAnsi="Arial" w:cs="Arial"/>
          <w:lang w:val="en-US"/>
        </w:rPr>
        <w:t xml:space="preserve"> </w:t>
      </w:r>
      <w:r w:rsidRPr="00526C1D">
        <w:rPr>
          <w:rFonts w:ascii="Arial" w:eastAsia="MS Mincho" w:hAnsi="Arial" w:cs="Arial"/>
          <w:lang w:val="en-US"/>
        </w:rPr>
        <w:t xml:space="preserve">categories exceed the places available </w:t>
      </w:r>
      <w:bookmarkStart w:id="4" w:name="_Hlk31725846"/>
      <w:r w:rsidRPr="00526C1D">
        <w:rPr>
          <w:rFonts w:ascii="Arial" w:eastAsia="MS Mincho" w:hAnsi="Arial" w:cs="Arial"/>
          <w:lang w:val="en-US"/>
        </w:rPr>
        <w:t>and it is necessary to decide between applications within each category.</w:t>
      </w:r>
    </w:p>
    <w:p w14:paraId="7E6CB6E6" w14:textId="4B0AE023" w:rsidR="00604095" w:rsidRPr="00526C1D" w:rsidRDefault="00DF5025" w:rsidP="00D31A0B">
      <w:pPr>
        <w:pStyle w:val="ListParagraph"/>
        <w:numPr>
          <w:ilvl w:val="2"/>
          <w:numId w:val="1"/>
        </w:numPr>
        <w:spacing w:before="120" w:after="0" w:line="240" w:lineRule="auto"/>
        <w:ind w:left="709"/>
        <w:rPr>
          <w:rFonts w:ascii="Arial" w:eastAsia="MS Mincho" w:hAnsi="Arial" w:cs="Arial"/>
          <w:lang w:val="en-US"/>
        </w:rPr>
      </w:pPr>
      <w:r w:rsidRPr="00526C1D">
        <w:rPr>
          <w:rFonts w:ascii="Arial" w:hAnsi="Arial" w:cs="Arial"/>
        </w:rPr>
        <w:lastRenderedPageBreak/>
        <w:t>P</w:t>
      </w:r>
      <w:r w:rsidR="00140802" w:rsidRPr="00526C1D">
        <w:rPr>
          <w:rFonts w:ascii="Arial" w:hAnsi="Arial" w:cs="Arial"/>
        </w:rPr>
        <w:t>riority will first be given to children with a sibling (see note 3) in the school at the time of admission</w:t>
      </w:r>
    </w:p>
    <w:p w14:paraId="17035B88" w14:textId="4AF96337" w:rsidR="00161533" w:rsidRPr="00845F40" w:rsidRDefault="00F72858" w:rsidP="00845F40">
      <w:pPr>
        <w:pStyle w:val="ListParagraph"/>
        <w:numPr>
          <w:ilvl w:val="2"/>
          <w:numId w:val="1"/>
        </w:numPr>
        <w:spacing w:before="120" w:after="0" w:line="240" w:lineRule="auto"/>
        <w:ind w:left="709"/>
        <w:rPr>
          <w:rFonts w:ascii="Arial" w:eastAsia="MS Mincho" w:hAnsi="Arial" w:cs="Arial"/>
          <w:lang w:val="en-US"/>
        </w:rPr>
      </w:pPr>
      <w:r w:rsidRPr="00526C1D">
        <w:rPr>
          <w:rFonts w:ascii="Arial" w:eastAsia="MS Mincho" w:hAnsi="Arial" w:cs="Arial"/>
          <w:b/>
          <w:bCs/>
          <w:lang w:val="en-US"/>
        </w:rPr>
        <w:t xml:space="preserve">For Category 2 above for </w:t>
      </w:r>
      <w:r w:rsidR="00535611" w:rsidRPr="00526C1D">
        <w:rPr>
          <w:rFonts w:ascii="Arial" w:eastAsia="MS Mincho" w:hAnsi="Arial" w:cs="Arial"/>
          <w:b/>
          <w:bCs/>
          <w:u w:val="single"/>
          <w:lang w:val="en-US"/>
        </w:rPr>
        <w:t xml:space="preserve">St Joseph’s </w:t>
      </w:r>
      <w:r w:rsidR="00CB4B64" w:rsidRPr="00526C1D">
        <w:rPr>
          <w:rFonts w:ascii="Arial" w:eastAsia="MS Mincho" w:hAnsi="Arial" w:cs="Arial"/>
          <w:b/>
          <w:bCs/>
          <w:u w:val="single"/>
          <w:lang w:val="en-US"/>
        </w:rPr>
        <w:t xml:space="preserve">Primary, </w:t>
      </w:r>
      <w:r w:rsidR="00535611" w:rsidRPr="00526C1D">
        <w:rPr>
          <w:rFonts w:ascii="Arial" w:eastAsia="MS Mincho" w:hAnsi="Arial" w:cs="Arial"/>
          <w:b/>
          <w:bCs/>
          <w:u w:val="single"/>
          <w:lang w:val="en-US"/>
        </w:rPr>
        <w:t xml:space="preserve">Northfleet </w:t>
      </w:r>
      <w:r w:rsidR="00140802" w:rsidRPr="00526C1D">
        <w:rPr>
          <w:rFonts w:ascii="Arial" w:eastAsia="MS Mincho" w:hAnsi="Arial" w:cs="Arial"/>
          <w:b/>
          <w:bCs/>
          <w:u w:val="single"/>
          <w:lang w:val="en-US"/>
        </w:rPr>
        <w:t>ONLY</w:t>
      </w:r>
      <w:r w:rsidR="000161C4" w:rsidRPr="00526C1D">
        <w:rPr>
          <w:rFonts w:ascii="Arial" w:eastAsia="MS Mincho" w:hAnsi="Arial" w:cs="Arial"/>
          <w:b/>
          <w:bCs/>
          <w:lang w:val="en-US"/>
        </w:rPr>
        <w:t xml:space="preserve">: </w:t>
      </w:r>
      <w:r w:rsidR="00304FD5">
        <w:rPr>
          <w:rFonts w:ascii="Arial" w:eastAsia="MS Mincho" w:hAnsi="Arial" w:cs="Arial"/>
          <w:lang w:val="en-US"/>
        </w:rPr>
        <w:t>If the number of applications</w:t>
      </w:r>
      <w:r w:rsidR="00304FD5">
        <w:rPr>
          <w:rFonts w:ascii="Arial" w:hAnsi="Arial"/>
          <w:szCs w:val="24"/>
          <w:lang w:val="en-US"/>
        </w:rPr>
        <w:t xml:space="preserve"> exceeds the number of places available, priority will first be given to those applicants </w:t>
      </w:r>
      <w:r w:rsidR="00FE2A86">
        <w:rPr>
          <w:rFonts w:ascii="Arial" w:hAnsi="Arial"/>
          <w:szCs w:val="24"/>
          <w:lang w:val="en-US"/>
        </w:rPr>
        <w:t>who provide</w:t>
      </w:r>
      <w:r w:rsidR="00304FD5">
        <w:rPr>
          <w:rFonts w:ascii="Arial" w:hAnsi="Arial"/>
          <w:szCs w:val="24"/>
          <w:lang w:val="en-US"/>
        </w:rPr>
        <w:t xml:space="preserve"> a Certificate of Practice. A Certificate of Practice is a form signed by the Parish Priest to state that a child wishing to apply for entry to a Catholic School is a practicing Catholic. The Certificate of Practice form is </w:t>
      </w:r>
      <w:r w:rsidR="005A4B09">
        <w:rPr>
          <w:rFonts w:ascii="Arial" w:hAnsi="Arial"/>
          <w:szCs w:val="24"/>
          <w:lang w:val="en-US"/>
        </w:rPr>
        <w:t>available from the school</w:t>
      </w:r>
      <w:r w:rsidR="00304FD5">
        <w:rPr>
          <w:rFonts w:ascii="Arial" w:hAnsi="Arial"/>
          <w:szCs w:val="24"/>
          <w:lang w:val="en-US"/>
        </w:rPr>
        <w:t xml:space="preserve">. </w:t>
      </w:r>
      <w:r w:rsidR="00304FD5">
        <w:rPr>
          <w:rFonts w:ascii="Arial" w:eastAsia="MS Mincho" w:hAnsi="Arial" w:cs="Arial"/>
          <w:lang w:val="en-US"/>
        </w:rPr>
        <w:t>If the family has moved very recently, the Certificate of Practice can be signed by a priest at their previous church(es).</w:t>
      </w:r>
      <w:r w:rsidR="00161533">
        <w:rPr>
          <w:rFonts w:ascii="Arial" w:eastAsia="MS Mincho" w:hAnsi="Arial" w:cs="Arial"/>
          <w:lang w:val="en-US"/>
        </w:rPr>
        <w:tab/>
      </w:r>
    </w:p>
    <w:p w14:paraId="5149D7C5" w14:textId="77777777" w:rsidR="00161533" w:rsidRDefault="007225E8" w:rsidP="00161533">
      <w:pPr>
        <w:pStyle w:val="ListParagraph"/>
        <w:numPr>
          <w:ilvl w:val="2"/>
          <w:numId w:val="1"/>
        </w:numPr>
        <w:spacing w:before="120" w:after="0" w:line="240" w:lineRule="auto"/>
        <w:ind w:left="709"/>
        <w:rPr>
          <w:rFonts w:ascii="Arial" w:eastAsia="MS Mincho" w:hAnsi="Arial" w:cs="Arial"/>
          <w:lang w:val="en-US"/>
        </w:rPr>
      </w:pPr>
      <w:r w:rsidRPr="00161533">
        <w:rPr>
          <w:rFonts w:ascii="Arial" w:eastAsia="MS Mincho" w:hAnsi="Arial" w:cs="Arial"/>
          <w:lang w:val="en-US"/>
        </w:rPr>
        <w:t>Priority will next be given</w:t>
      </w:r>
      <w:r w:rsidR="00FC5D90" w:rsidRPr="00161533">
        <w:rPr>
          <w:rFonts w:ascii="Arial" w:eastAsia="MS Mincho" w:hAnsi="Arial" w:cs="Arial"/>
          <w:lang w:val="en-US"/>
        </w:rPr>
        <w:t xml:space="preserve"> to children who live closest to the school</w:t>
      </w:r>
      <w:r w:rsidR="00C500C9" w:rsidRPr="00161533">
        <w:rPr>
          <w:rFonts w:ascii="Arial" w:eastAsia="MS Mincho" w:hAnsi="Arial" w:cs="Arial"/>
          <w:lang w:val="en-US"/>
        </w:rPr>
        <w:t>:</w:t>
      </w:r>
      <w:r w:rsidR="00FC5D90" w:rsidRPr="00161533">
        <w:rPr>
          <w:rFonts w:ascii="Arial" w:eastAsia="MS Mincho" w:hAnsi="Arial" w:cs="Arial"/>
          <w:lang w:val="en-US"/>
        </w:rPr>
        <w:t xml:space="preserve"> </w:t>
      </w:r>
    </w:p>
    <w:p w14:paraId="18E78ECA" w14:textId="77777777" w:rsidR="00161533" w:rsidRPr="00161533" w:rsidRDefault="00161533" w:rsidP="00161533">
      <w:pPr>
        <w:pStyle w:val="ListParagraph"/>
        <w:rPr>
          <w:rFonts w:ascii="Arial" w:eastAsia="MS Mincho" w:hAnsi="Arial" w:cs="Arial"/>
          <w:b/>
          <w:bCs/>
          <w:lang w:val="en-US"/>
        </w:rPr>
      </w:pPr>
    </w:p>
    <w:p w14:paraId="0C14565E" w14:textId="76DB2C92" w:rsidR="0096646A" w:rsidRPr="00161533" w:rsidRDefault="00CF408F" w:rsidP="00161533">
      <w:pPr>
        <w:pStyle w:val="ListParagraph"/>
        <w:numPr>
          <w:ilvl w:val="0"/>
          <w:numId w:val="9"/>
        </w:numPr>
        <w:spacing w:before="120" w:after="0" w:line="240" w:lineRule="auto"/>
        <w:rPr>
          <w:rFonts w:ascii="Arial" w:eastAsia="MS Mincho" w:hAnsi="Arial" w:cs="Arial"/>
          <w:lang w:val="en-US"/>
        </w:rPr>
      </w:pPr>
      <w:r w:rsidRPr="00161533">
        <w:rPr>
          <w:rFonts w:ascii="Arial" w:eastAsia="MS Mincho" w:hAnsi="Arial" w:cs="Arial"/>
          <w:b/>
          <w:bCs/>
          <w:lang w:val="en-US"/>
        </w:rPr>
        <w:t>K</w:t>
      </w:r>
      <w:r w:rsidR="00EA2A2C" w:rsidRPr="00161533">
        <w:rPr>
          <w:rFonts w:ascii="Arial" w:eastAsia="MS Mincho" w:hAnsi="Arial" w:cs="Arial"/>
          <w:b/>
          <w:bCs/>
          <w:lang w:val="en-US"/>
        </w:rPr>
        <w:t>ent</w:t>
      </w:r>
      <w:r w:rsidRPr="00161533">
        <w:rPr>
          <w:rFonts w:ascii="Arial" w:eastAsia="MS Mincho" w:hAnsi="Arial" w:cs="Arial"/>
          <w:b/>
          <w:bCs/>
          <w:lang w:val="en-US"/>
        </w:rPr>
        <w:t xml:space="preserve"> schools</w:t>
      </w:r>
      <w:r w:rsidRPr="00161533">
        <w:rPr>
          <w:rFonts w:ascii="Arial" w:eastAsia="MS Mincho" w:hAnsi="Arial" w:cs="Arial"/>
          <w:lang w:val="en-US"/>
        </w:rPr>
        <w:t>: W</w:t>
      </w:r>
      <w:r w:rsidR="00366AF2" w:rsidRPr="00161533">
        <w:rPr>
          <w:rFonts w:ascii="Arial" w:eastAsia="MS Mincho" w:hAnsi="Arial" w:cs="Arial"/>
          <w:lang w:val="en-US"/>
        </w:rPr>
        <w:t xml:space="preserve">e use the distance between the child’s permanent home address (defined in KCC’s annual admissions prospectus) and the school, measured in a straight line using the National Land and Property Gazetteer (NLPG) address point. Distances are measured from a point defined as within the child’s home to a point defined as within the school as specified by NLPG. The same address point on the school site is used for everybody. When we apply the distance criterion for the school, these straight-line measurements are used to determine how close each applicant’s address is to the school. Where applications are made from properties or abodes that are not registered to the NLPG, including new build properties, KCC may be required to use planning sites or other relevant co-ordinates. In exceptional circumstances where alternative co-ordinates are not available, measurements will be determined by a </w:t>
      </w:r>
      <w:r w:rsidR="00935045" w:rsidRPr="00161533">
        <w:rPr>
          <w:rFonts w:ascii="Arial" w:eastAsia="MS Mincho" w:hAnsi="Arial" w:cs="Arial"/>
          <w:lang w:val="en-US"/>
        </w:rPr>
        <w:t xml:space="preserve">KCC </w:t>
      </w:r>
      <w:r w:rsidR="00366AF2" w:rsidRPr="00161533">
        <w:rPr>
          <w:rFonts w:ascii="Arial" w:eastAsia="MS Mincho" w:hAnsi="Arial" w:cs="Arial"/>
          <w:lang w:val="en-US"/>
        </w:rPr>
        <w:t xml:space="preserve">Senior Admissions Officer and confirmed by </w:t>
      </w:r>
      <w:r w:rsidR="00935045" w:rsidRPr="00161533">
        <w:rPr>
          <w:rFonts w:ascii="Arial" w:eastAsia="MS Mincho" w:hAnsi="Arial" w:cs="Arial"/>
          <w:lang w:val="en-US"/>
        </w:rPr>
        <w:t xml:space="preserve">the KCC </w:t>
      </w:r>
      <w:r w:rsidR="00366AF2" w:rsidRPr="00161533">
        <w:rPr>
          <w:rFonts w:ascii="Arial" w:eastAsia="MS Mincho" w:hAnsi="Arial" w:cs="Arial"/>
          <w:lang w:val="en-US"/>
        </w:rPr>
        <w:t>Head of Service</w:t>
      </w:r>
      <w:r w:rsidR="00864B4A" w:rsidRPr="00161533">
        <w:rPr>
          <w:rFonts w:ascii="Arial" w:eastAsia="MS Mincho" w:hAnsi="Arial" w:cs="Arial"/>
          <w:lang w:val="en-US"/>
        </w:rPr>
        <w:t xml:space="preserve">. </w:t>
      </w:r>
      <w:r w:rsidR="00EA2A2C" w:rsidRPr="00161533">
        <w:rPr>
          <w:rFonts w:ascii="Arial" w:eastAsia="MS Mincho" w:hAnsi="Arial" w:cs="Arial"/>
          <w:lang w:val="en-US"/>
        </w:rPr>
        <w:br/>
      </w:r>
    </w:p>
    <w:p w14:paraId="18342C2D" w14:textId="77777777" w:rsidR="00085C42" w:rsidRDefault="00CF408F" w:rsidP="00054447">
      <w:pPr>
        <w:pStyle w:val="ListParagraph"/>
        <w:numPr>
          <w:ilvl w:val="0"/>
          <w:numId w:val="9"/>
        </w:numPr>
        <w:spacing w:before="120" w:after="0" w:line="240" w:lineRule="auto"/>
        <w:rPr>
          <w:rFonts w:ascii="Arial" w:eastAsia="MS Mincho" w:hAnsi="Arial" w:cs="Arial"/>
          <w:lang w:val="en-US"/>
        </w:rPr>
      </w:pPr>
      <w:r w:rsidRPr="004B5F54">
        <w:rPr>
          <w:rFonts w:ascii="Arial" w:eastAsia="MS Mincho" w:hAnsi="Arial" w:cs="Arial"/>
          <w:b/>
          <w:bCs/>
          <w:lang w:val="en-US"/>
        </w:rPr>
        <w:t>Medway schools</w:t>
      </w:r>
      <w:r w:rsidRPr="00B2267D">
        <w:rPr>
          <w:rFonts w:ascii="Arial" w:eastAsia="MS Mincho" w:hAnsi="Arial" w:cs="Arial"/>
          <w:lang w:val="en-US"/>
        </w:rPr>
        <w:t xml:space="preserve">: </w:t>
      </w:r>
      <w:r w:rsidR="00235B25" w:rsidRPr="00B2267D">
        <w:rPr>
          <w:rFonts w:ascii="Arial" w:eastAsia="MS Mincho" w:hAnsi="Arial" w:cs="Arial"/>
          <w:lang w:val="en-US"/>
        </w:rPr>
        <w:t xml:space="preserve">Distances and routes calculated will represent the shortest </w:t>
      </w:r>
      <w:r w:rsidR="008A060B">
        <w:rPr>
          <w:rFonts w:ascii="Arial" w:eastAsia="MS Mincho" w:hAnsi="Arial" w:cs="Arial"/>
          <w:lang w:val="en-US"/>
        </w:rPr>
        <w:t xml:space="preserve">available walking </w:t>
      </w:r>
      <w:r w:rsidR="00235B25" w:rsidRPr="00B2267D">
        <w:rPr>
          <w:rFonts w:ascii="Arial" w:eastAsia="MS Mincho" w:hAnsi="Arial" w:cs="Arial"/>
          <w:lang w:val="en-US"/>
        </w:rPr>
        <w:t xml:space="preserve">route to school from the child’s home address using roads and paths that are known to the graphical information software (GIS) utilised by Medway School Services. </w:t>
      </w:r>
    </w:p>
    <w:p w14:paraId="41CBE35C" w14:textId="77777777" w:rsidR="00085C42" w:rsidRDefault="00085C42" w:rsidP="00085C42">
      <w:pPr>
        <w:pStyle w:val="ListParagraph"/>
        <w:spacing w:before="120" w:after="0" w:line="240" w:lineRule="auto"/>
        <w:ind w:left="1440"/>
        <w:rPr>
          <w:rFonts w:ascii="Arial" w:eastAsia="MS Mincho" w:hAnsi="Arial" w:cs="Arial"/>
          <w:lang w:val="en-US"/>
        </w:rPr>
      </w:pPr>
      <w:r w:rsidRPr="00C8518C">
        <w:rPr>
          <w:rFonts w:ascii="Arial" w:eastAsia="MS Mincho" w:hAnsi="Arial" w:cs="Arial"/>
          <w:b/>
          <w:bCs/>
          <w:i/>
          <w:iCs/>
          <w:lang w:val="en-US"/>
        </w:rPr>
        <w:t>T</w:t>
      </w:r>
      <w:r w:rsidR="00235B25" w:rsidRPr="00C8518C">
        <w:rPr>
          <w:rFonts w:ascii="Arial" w:eastAsia="MS Mincho" w:hAnsi="Arial" w:cs="Arial"/>
          <w:b/>
          <w:bCs/>
          <w:i/>
          <w:iCs/>
          <w:lang w:val="en-US"/>
        </w:rPr>
        <w:t>he start point</w:t>
      </w:r>
      <w:r w:rsidR="00235B25" w:rsidRPr="00B2267D">
        <w:rPr>
          <w:rFonts w:ascii="Arial" w:eastAsia="MS Mincho" w:hAnsi="Arial" w:cs="Arial"/>
          <w:lang w:val="en-US"/>
        </w:rPr>
        <w:t>: The centre point of the nearest road or footpath known to the GIS</w:t>
      </w:r>
      <w:r w:rsidR="00B2267D" w:rsidRPr="00B2267D">
        <w:rPr>
          <w:rFonts w:ascii="Arial" w:eastAsia="MS Mincho" w:hAnsi="Arial" w:cs="Arial"/>
          <w:lang w:val="en-US"/>
        </w:rPr>
        <w:t xml:space="preserve"> </w:t>
      </w:r>
      <w:r w:rsidR="00235B25" w:rsidRPr="00B2267D">
        <w:rPr>
          <w:rFonts w:ascii="Arial" w:eastAsia="MS Mincho" w:hAnsi="Arial" w:cs="Arial"/>
          <w:lang w:val="en-US"/>
        </w:rPr>
        <w:t>system to the seed point of the child’s home (as defined by Ordnance Survey). This may not always be the postal address road, in circumstances where an alternative road or footpath is nearer to the seed point of the property.</w:t>
      </w:r>
      <w:r w:rsidR="00B2267D" w:rsidRPr="00B2267D">
        <w:rPr>
          <w:rFonts w:ascii="Arial" w:eastAsia="MS Mincho" w:hAnsi="Arial" w:cs="Arial"/>
          <w:lang w:val="en-US"/>
        </w:rPr>
        <w:t xml:space="preserve"> </w:t>
      </w:r>
      <w:r w:rsidR="00235B25" w:rsidRPr="00B2267D">
        <w:rPr>
          <w:rFonts w:ascii="Arial" w:eastAsia="MS Mincho" w:hAnsi="Arial" w:cs="Arial"/>
          <w:lang w:val="en-US"/>
        </w:rPr>
        <w:t>Where a child’s home is situated on a new road the distance calculation will begin from the nearest available known road plotted in the GIS.  New property developments may be subject to this.</w:t>
      </w:r>
      <w:r w:rsidR="00B2267D" w:rsidRPr="00B2267D">
        <w:rPr>
          <w:rFonts w:ascii="Arial" w:eastAsia="MS Mincho" w:hAnsi="Arial" w:cs="Arial"/>
          <w:lang w:val="en-US"/>
        </w:rPr>
        <w:t xml:space="preserve"> </w:t>
      </w:r>
    </w:p>
    <w:p w14:paraId="237DC27F" w14:textId="77777777" w:rsidR="00085C42" w:rsidRDefault="00235B25" w:rsidP="004B5F54">
      <w:pPr>
        <w:spacing w:before="120" w:after="0" w:line="240" w:lineRule="auto"/>
        <w:ind w:left="1440"/>
        <w:rPr>
          <w:rFonts w:ascii="Arial" w:eastAsia="MS Mincho" w:hAnsi="Arial" w:cs="Arial"/>
          <w:lang w:val="en-US"/>
        </w:rPr>
      </w:pPr>
      <w:r w:rsidRPr="00C8518C">
        <w:rPr>
          <w:rFonts w:ascii="Arial" w:eastAsia="MS Mincho" w:hAnsi="Arial" w:cs="Arial"/>
          <w:b/>
          <w:bCs/>
          <w:i/>
          <w:iCs/>
          <w:lang w:val="en-US"/>
        </w:rPr>
        <w:t>The end point</w:t>
      </w:r>
      <w:r w:rsidRPr="004B5F54">
        <w:rPr>
          <w:rFonts w:ascii="Arial" w:eastAsia="MS Mincho" w:hAnsi="Arial" w:cs="Arial"/>
          <w:lang w:val="en-US"/>
        </w:rPr>
        <w:t>:</w:t>
      </w:r>
      <w:r w:rsidR="00B2267D" w:rsidRPr="004B5F54">
        <w:rPr>
          <w:rFonts w:ascii="Arial" w:eastAsia="MS Mincho" w:hAnsi="Arial" w:cs="Arial"/>
          <w:lang w:val="en-US"/>
        </w:rPr>
        <w:t xml:space="preserve"> </w:t>
      </w:r>
      <w:r w:rsidRPr="004B5F54">
        <w:rPr>
          <w:rFonts w:ascii="Arial" w:eastAsia="MS Mincho" w:hAnsi="Arial" w:cs="Arial"/>
          <w:lang w:val="en-US"/>
        </w:rPr>
        <w:t>This will be either a pre-defined point within the school site or the centre point of the road adjacent the school site.</w:t>
      </w:r>
      <w:r w:rsidR="00B2267D" w:rsidRPr="004B5F54">
        <w:rPr>
          <w:rFonts w:ascii="Arial" w:eastAsia="MS Mincho" w:hAnsi="Arial" w:cs="Arial"/>
          <w:lang w:val="en-US"/>
        </w:rPr>
        <w:t xml:space="preserve"> </w:t>
      </w:r>
      <w:r w:rsidRPr="004B5F54">
        <w:rPr>
          <w:rFonts w:ascii="Arial" w:eastAsia="MS Mincho" w:hAnsi="Arial" w:cs="Arial"/>
          <w:lang w:val="en-US"/>
        </w:rPr>
        <w:t>The same end point is used for all distance calculations to the school concerned.</w:t>
      </w:r>
      <w:r w:rsidR="00B2267D" w:rsidRPr="004B5F54">
        <w:rPr>
          <w:rFonts w:ascii="Arial" w:eastAsia="MS Mincho" w:hAnsi="Arial" w:cs="Arial"/>
          <w:lang w:val="en-US"/>
        </w:rPr>
        <w:t xml:space="preserve"> </w:t>
      </w:r>
    </w:p>
    <w:p w14:paraId="642FBE8A" w14:textId="104ADFF0" w:rsidR="00CF408F" w:rsidRDefault="00235B25" w:rsidP="004B5F54">
      <w:pPr>
        <w:tabs>
          <w:tab w:val="left" w:pos="1701"/>
        </w:tabs>
        <w:spacing w:before="120" w:after="0" w:line="240" w:lineRule="auto"/>
        <w:ind w:left="1440"/>
        <w:rPr>
          <w:rFonts w:ascii="Arial" w:eastAsia="MS Mincho" w:hAnsi="Arial" w:cs="Arial"/>
          <w:lang w:val="en-US"/>
        </w:rPr>
      </w:pPr>
      <w:r w:rsidRPr="00C8518C">
        <w:rPr>
          <w:rFonts w:ascii="Arial" w:eastAsia="MS Mincho" w:hAnsi="Arial" w:cs="Arial"/>
          <w:b/>
          <w:bCs/>
          <w:i/>
          <w:iCs/>
          <w:lang w:val="en-US"/>
        </w:rPr>
        <w:t>Routes/Footpaths</w:t>
      </w:r>
      <w:r w:rsidRPr="004B5F54">
        <w:rPr>
          <w:rFonts w:ascii="Arial" w:eastAsia="MS Mincho" w:hAnsi="Arial" w:cs="Arial"/>
          <w:b/>
          <w:bCs/>
          <w:lang w:val="en-US"/>
        </w:rPr>
        <w:t>:</w:t>
      </w:r>
      <w:r w:rsidR="00B2267D" w:rsidRPr="004B5F54">
        <w:rPr>
          <w:rFonts w:ascii="Arial" w:eastAsia="MS Mincho" w:hAnsi="Arial" w:cs="Arial"/>
          <w:lang w:val="en-US"/>
        </w:rPr>
        <w:t xml:space="preserve"> </w:t>
      </w:r>
      <w:r w:rsidRPr="004B5F54">
        <w:rPr>
          <w:rFonts w:ascii="Arial" w:eastAsia="MS Mincho" w:hAnsi="Arial" w:cs="Arial"/>
          <w:lang w:val="en-US"/>
        </w:rPr>
        <w:t>The distance calculated is the shortest available route known to the Medway GIS (using the centre point of the streets and other available routes).</w:t>
      </w:r>
      <w:r w:rsidR="00B2267D" w:rsidRPr="004B5F54">
        <w:rPr>
          <w:rFonts w:ascii="Arial" w:eastAsia="MS Mincho" w:hAnsi="Arial" w:cs="Arial"/>
          <w:lang w:val="en-US"/>
        </w:rPr>
        <w:t xml:space="preserve"> </w:t>
      </w:r>
      <w:r w:rsidRPr="004B5F54">
        <w:rPr>
          <w:rFonts w:ascii="Arial" w:eastAsia="MS Mincho" w:hAnsi="Arial" w:cs="Arial"/>
          <w:lang w:val="en-US"/>
        </w:rPr>
        <w:t>Not all footpaths, cut-throughs, shortcuts and new roads are known to the GIS system. Where a route is not known to the GIS system an alternative route will be used.</w:t>
      </w:r>
    </w:p>
    <w:p w14:paraId="16F403DD" w14:textId="0E96B3A0" w:rsidR="00DE4399" w:rsidRDefault="00DE4399" w:rsidP="00DE4399">
      <w:pPr>
        <w:tabs>
          <w:tab w:val="left" w:pos="1701"/>
        </w:tabs>
        <w:spacing w:before="120" w:after="0" w:line="240" w:lineRule="auto"/>
        <w:rPr>
          <w:rFonts w:ascii="Arial" w:eastAsia="MS Mincho" w:hAnsi="Arial" w:cs="Arial"/>
          <w:b/>
          <w:bCs/>
          <w:lang w:val="en-US"/>
        </w:rPr>
      </w:pPr>
      <w:r>
        <w:rPr>
          <w:rFonts w:ascii="Arial" w:eastAsia="MS Mincho" w:hAnsi="Arial" w:cs="Arial"/>
          <w:b/>
          <w:bCs/>
          <w:lang w:val="en-US"/>
        </w:rPr>
        <w:t>Tie break</w:t>
      </w:r>
    </w:p>
    <w:p w14:paraId="3DA570C1" w14:textId="1823ACB8" w:rsidR="00DE4399" w:rsidRPr="00152C16" w:rsidRDefault="00DE4399" w:rsidP="00152C16">
      <w:pPr>
        <w:tabs>
          <w:tab w:val="left" w:pos="1701"/>
        </w:tabs>
        <w:spacing w:before="120" w:after="0" w:line="240" w:lineRule="auto"/>
        <w:rPr>
          <w:rFonts w:ascii="Arial" w:eastAsia="MS Mincho" w:hAnsi="Arial" w:cs="Arial"/>
          <w:b/>
          <w:bCs/>
          <w:lang w:val="en-US"/>
        </w:rPr>
      </w:pPr>
      <w:r w:rsidRPr="00FC5D90">
        <w:rPr>
          <w:rFonts w:ascii="Arial" w:eastAsia="MS Mincho" w:hAnsi="Arial" w:cs="Arial"/>
          <w:lang w:val="en-US"/>
        </w:rPr>
        <w:t>In the unlikely event that there are two or more applications of equal eligibility for the last available place at the school a random selection will be applied</w:t>
      </w:r>
      <w:r w:rsidR="004928E6">
        <w:rPr>
          <w:rFonts w:ascii="Arial" w:eastAsia="MS Mincho" w:hAnsi="Arial" w:cs="Arial"/>
          <w:lang w:val="en-US"/>
        </w:rPr>
        <w:t xml:space="preserve"> </w:t>
      </w:r>
      <w:r w:rsidR="00F31728">
        <w:rPr>
          <w:rFonts w:ascii="Arial" w:eastAsia="MS Mincho" w:hAnsi="Arial" w:cs="Arial"/>
          <w:lang w:val="en-US"/>
        </w:rPr>
        <w:t>by drawing random sealed envelopes with the name of one child per envelope</w:t>
      </w:r>
      <w:r w:rsidR="00BB09E8">
        <w:rPr>
          <w:rFonts w:ascii="Arial" w:eastAsia="MS Mincho" w:hAnsi="Arial" w:cs="Arial"/>
          <w:lang w:val="en-US"/>
        </w:rPr>
        <w:t>.</w:t>
      </w:r>
      <w:r w:rsidRPr="00FC5D90">
        <w:rPr>
          <w:rFonts w:ascii="Arial" w:eastAsia="MS Mincho" w:hAnsi="Arial" w:cs="Arial"/>
          <w:lang w:val="en-US"/>
        </w:rPr>
        <w:t xml:space="preserve"> This process will be independently verified.</w:t>
      </w:r>
    </w:p>
    <w:bookmarkEnd w:id="4"/>
    <w:p w14:paraId="1B48B40E" w14:textId="6D494986" w:rsidR="00BF6BAF" w:rsidRPr="00526C1D" w:rsidRDefault="00BF6BAF" w:rsidP="00BF6BAF">
      <w:pPr>
        <w:spacing w:before="120" w:after="120" w:line="240" w:lineRule="auto"/>
        <w:rPr>
          <w:rFonts w:ascii="Arial" w:eastAsia="MS Mincho" w:hAnsi="Arial" w:cs="Times New Roman"/>
          <w:b/>
          <w:bCs/>
          <w:sz w:val="24"/>
          <w:szCs w:val="32"/>
          <w:lang w:eastAsia="x-none"/>
        </w:rPr>
      </w:pPr>
      <w:r w:rsidRPr="00526C1D">
        <w:rPr>
          <w:rFonts w:ascii="Arial" w:eastAsia="MS Mincho" w:hAnsi="Arial" w:cs="Times New Roman"/>
          <w:b/>
          <w:bCs/>
          <w:sz w:val="24"/>
          <w:szCs w:val="32"/>
          <w:lang w:eastAsia="x-none"/>
        </w:rPr>
        <w:t>3.</w:t>
      </w:r>
      <w:r w:rsidR="00D4091D">
        <w:rPr>
          <w:rFonts w:ascii="Arial" w:eastAsia="MS Mincho" w:hAnsi="Arial" w:cs="Times New Roman"/>
          <w:b/>
          <w:bCs/>
          <w:sz w:val="24"/>
          <w:szCs w:val="32"/>
          <w:lang w:eastAsia="x-none"/>
        </w:rPr>
        <w:t>1</w:t>
      </w:r>
      <w:r w:rsidRPr="00526C1D">
        <w:rPr>
          <w:rFonts w:ascii="Arial" w:eastAsia="MS Mincho" w:hAnsi="Arial" w:cs="Times New Roman"/>
          <w:b/>
          <w:bCs/>
          <w:sz w:val="24"/>
          <w:szCs w:val="32"/>
          <w:lang w:eastAsia="x-none"/>
        </w:rPr>
        <w:t xml:space="preserve"> Notes</w:t>
      </w:r>
    </w:p>
    <w:p w14:paraId="4F303B80" w14:textId="77777777" w:rsidR="00BF6BAF" w:rsidRPr="00526C1D" w:rsidRDefault="00BF6BAF" w:rsidP="00BF6BAF">
      <w:pPr>
        <w:spacing w:before="120" w:after="120" w:line="240" w:lineRule="auto"/>
        <w:rPr>
          <w:rFonts w:ascii="Arial" w:eastAsia="MS Mincho" w:hAnsi="Arial" w:cs="Times New Roman"/>
          <w:i/>
          <w:iCs/>
          <w:szCs w:val="28"/>
          <w:lang w:eastAsia="x-none"/>
        </w:rPr>
      </w:pPr>
      <w:r w:rsidRPr="00526C1D">
        <w:rPr>
          <w:rFonts w:ascii="Arial" w:eastAsia="MS Mincho" w:hAnsi="Arial" w:cs="Times New Roman"/>
          <w:i/>
          <w:iCs/>
          <w:szCs w:val="28"/>
          <w:lang w:eastAsia="x-none"/>
        </w:rPr>
        <w:t>Note 1</w:t>
      </w:r>
      <w:bookmarkEnd w:id="2"/>
    </w:p>
    <w:p w14:paraId="0867831B" w14:textId="3182DB34" w:rsidR="00BF6BAF" w:rsidRPr="00526C1D" w:rsidRDefault="00BF6BAF" w:rsidP="00BF6BAF">
      <w:pPr>
        <w:spacing w:before="120" w:after="120" w:line="240" w:lineRule="auto"/>
        <w:rPr>
          <w:rFonts w:ascii="Arial" w:eastAsia="MS Mincho" w:hAnsi="Arial" w:cs="Arial"/>
          <w:lang w:val="en-US"/>
        </w:rPr>
      </w:pPr>
      <w:r w:rsidRPr="00526C1D">
        <w:rPr>
          <w:rFonts w:ascii="Arial" w:eastAsia="MS Mincho" w:hAnsi="Arial" w:cs="Arial"/>
          <w:b/>
          <w:lang w:val="en-US"/>
        </w:rPr>
        <w:t>Looked after children</w:t>
      </w:r>
      <w:r w:rsidRPr="00526C1D">
        <w:rPr>
          <w:rFonts w:ascii="Arial" w:eastAsia="MS Mincho" w:hAnsi="Arial" w:cs="Arial"/>
          <w:lang w:val="en-US"/>
        </w:rPr>
        <w:t xml:space="preserve"> are children who, at the time of making an application to a school are:</w:t>
      </w:r>
    </w:p>
    <w:p w14:paraId="2B587118" w14:textId="74B27BE9" w:rsidR="005B48C6" w:rsidRPr="00526C1D" w:rsidRDefault="005B48C6" w:rsidP="00BF6BAF">
      <w:pPr>
        <w:spacing w:before="120" w:after="0" w:line="240" w:lineRule="auto"/>
        <w:rPr>
          <w:rFonts w:ascii="Arial" w:eastAsia="MS Mincho" w:hAnsi="Arial" w:cs="Times New Roman"/>
          <w:szCs w:val="28"/>
          <w:lang w:val="en-US"/>
        </w:rPr>
      </w:pPr>
      <w:r w:rsidRPr="00526C1D">
        <w:rPr>
          <w:rFonts w:ascii="Arial" w:eastAsia="MS Mincho" w:hAnsi="Arial" w:cs="Times New Roman"/>
          <w:szCs w:val="28"/>
          <w:lang w:val="en-US"/>
        </w:rPr>
        <w:t xml:space="preserve">A </w:t>
      </w:r>
      <w:r w:rsidRPr="00526C1D">
        <w:rPr>
          <w:rFonts w:ascii="Arial" w:eastAsia="MS Mincho" w:hAnsi="Arial" w:cs="Times New Roman"/>
          <w:b/>
          <w:bCs/>
          <w:szCs w:val="28"/>
          <w:lang w:val="en-US"/>
        </w:rPr>
        <w:t>looked after child</w:t>
      </w:r>
      <w:r w:rsidRPr="00526C1D">
        <w:rPr>
          <w:rFonts w:ascii="Arial" w:eastAsia="MS Mincho" w:hAnsi="Arial" w:cs="Times New Roman"/>
          <w:szCs w:val="28"/>
          <w:lang w:val="en-US"/>
        </w:rPr>
        <w:t xml:space="preserve"> is a child who is (a) in the care of a local authority, or (b) being provided with accommodation by a local authority in the exercise of their social services functions (see the definition in Section 22(1) of the Children Act 1989) at the time of making an application to a school.</w:t>
      </w:r>
    </w:p>
    <w:p w14:paraId="2BA32F60" w14:textId="6A5833B5" w:rsidR="00620199" w:rsidRPr="00526C1D" w:rsidRDefault="00620199" w:rsidP="00BF6BAF">
      <w:pPr>
        <w:spacing w:before="120" w:after="0" w:line="240" w:lineRule="auto"/>
        <w:rPr>
          <w:rFonts w:ascii="Arial" w:eastAsia="MS Mincho" w:hAnsi="Arial" w:cs="Times New Roman"/>
          <w:szCs w:val="28"/>
          <w:lang w:val="en-US"/>
        </w:rPr>
      </w:pPr>
      <w:r w:rsidRPr="00526C1D">
        <w:rPr>
          <w:rFonts w:ascii="Arial" w:eastAsia="MS Mincho" w:hAnsi="Arial" w:cs="Times New Roman"/>
          <w:szCs w:val="28"/>
          <w:lang w:val="en-US"/>
        </w:rPr>
        <w:lastRenderedPageBreak/>
        <w:t xml:space="preserve">A </w:t>
      </w:r>
      <w:r w:rsidRPr="00526C1D">
        <w:rPr>
          <w:rFonts w:ascii="Arial" w:eastAsia="MS Mincho" w:hAnsi="Arial" w:cs="Times New Roman"/>
          <w:b/>
          <w:bCs/>
          <w:szCs w:val="28"/>
          <w:lang w:val="en-US"/>
        </w:rPr>
        <w:t xml:space="preserve">previously looked after child </w:t>
      </w:r>
      <w:r w:rsidRPr="00526C1D">
        <w:rPr>
          <w:rFonts w:ascii="Arial" w:eastAsia="MS Mincho" w:hAnsi="Arial" w:cs="Times New Roman"/>
          <w:szCs w:val="28"/>
          <w:lang w:val="en-US"/>
        </w:rPr>
        <w:t>means such children who were adopted (or subject to child arrangement orders or special guardianship orders) immediately following having been looked after and those children who appear to the admission authority to have been in state care outside of England and ceased to be in state care as a result of being adopted.</w:t>
      </w:r>
    </w:p>
    <w:p w14:paraId="1B60BD58" w14:textId="032EB978" w:rsidR="00BF6BAF" w:rsidRPr="00845F40" w:rsidRDefault="00420160" w:rsidP="00BF6BAF">
      <w:pPr>
        <w:spacing w:before="120" w:after="0" w:line="240" w:lineRule="auto"/>
        <w:rPr>
          <w:rFonts w:ascii="Arial" w:eastAsia="MS Mincho" w:hAnsi="Arial" w:cs="Times New Roman"/>
          <w:szCs w:val="28"/>
          <w:lang w:val="en-US"/>
        </w:rPr>
      </w:pPr>
      <w:r w:rsidRPr="00526C1D">
        <w:rPr>
          <w:rFonts w:ascii="Arial" w:eastAsia="MS Mincho" w:hAnsi="Arial" w:cs="Times New Roman"/>
          <w:szCs w:val="28"/>
          <w:lang w:val="en-US"/>
        </w:rPr>
        <w:t xml:space="preserve">A child is regarded as having been </w:t>
      </w:r>
      <w:r w:rsidRPr="00526C1D">
        <w:rPr>
          <w:rFonts w:ascii="Arial" w:eastAsia="MS Mincho" w:hAnsi="Arial" w:cs="Times New Roman"/>
          <w:b/>
          <w:bCs/>
          <w:szCs w:val="28"/>
          <w:lang w:val="en-US"/>
        </w:rPr>
        <w:t>in state care outside of England</w:t>
      </w:r>
      <w:r w:rsidRPr="00526C1D">
        <w:rPr>
          <w:rFonts w:ascii="Arial" w:eastAsia="MS Mincho" w:hAnsi="Arial" w:cs="Times New Roman"/>
          <w:szCs w:val="28"/>
          <w:lang w:val="en-US"/>
        </w:rPr>
        <w:t xml:space="preserve"> if they were in the care of or were accommodated by a public authority, a religious organization, or any other provider of care whose sole or main purpose is to benefit society.</w:t>
      </w:r>
      <w:r w:rsidR="00845F40">
        <w:rPr>
          <w:rFonts w:ascii="Arial" w:eastAsia="MS Mincho" w:hAnsi="Arial" w:cs="Times New Roman"/>
          <w:szCs w:val="28"/>
          <w:lang w:val="en-US"/>
        </w:rPr>
        <w:br/>
      </w:r>
      <w:r w:rsidR="00BF6BAF" w:rsidRPr="00526C1D">
        <w:rPr>
          <w:rFonts w:ascii="Arial" w:eastAsia="MS Mincho" w:hAnsi="Arial" w:cs="Times New Roman"/>
          <w:szCs w:val="28"/>
          <w:lang w:val="en-US"/>
        </w:rPr>
        <w:br/>
      </w:r>
      <w:r w:rsidR="00BF6BAF" w:rsidRPr="00526C1D">
        <w:rPr>
          <w:rFonts w:ascii="Arial" w:eastAsia="MS Mincho" w:hAnsi="Arial" w:cs="Times New Roman"/>
          <w:i/>
          <w:iCs/>
          <w:szCs w:val="28"/>
          <w:lang w:val="en-US"/>
        </w:rPr>
        <w:t>Note 2</w:t>
      </w:r>
    </w:p>
    <w:p w14:paraId="28A560E6" w14:textId="21EEBDFD" w:rsidR="00A36EB3" w:rsidRPr="00526C1D" w:rsidRDefault="00BF6BAF" w:rsidP="00A36EB3">
      <w:pPr>
        <w:spacing w:before="120" w:after="0" w:line="240" w:lineRule="auto"/>
        <w:rPr>
          <w:rFonts w:ascii="Arial" w:eastAsia="MS Mincho" w:hAnsi="Arial" w:cs="Arial"/>
          <w:lang w:val="en-US"/>
        </w:rPr>
      </w:pPr>
      <w:r w:rsidRPr="00526C1D">
        <w:rPr>
          <w:rFonts w:ascii="Arial" w:eastAsia="MS Mincho" w:hAnsi="Arial" w:cs="Arial"/>
          <w:b/>
          <w:bCs/>
          <w:lang w:val="en-US"/>
        </w:rPr>
        <w:t xml:space="preserve">Catholic children </w:t>
      </w:r>
      <w:r w:rsidR="00FC2924" w:rsidRPr="00526C1D">
        <w:rPr>
          <w:rFonts w:ascii="Arial" w:eastAsia="MS Mincho" w:hAnsi="Arial" w:cs="Arial"/>
          <w:lang w:val="en-US"/>
        </w:rPr>
        <w:t>includes</w:t>
      </w:r>
      <w:r w:rsidRPr="00526C1D">
        <w:rPr>
          <w:rFonts w:ascii="Arial" w:eastAsia="MS Mincho" w:hAnsi="Arial" w:cs="Arial"/>
          <w:lang w:val="en-US"/>
        </w:rPr>
        <w:t xml:space="preserve"> members of the Ordinariate and the Latin and Oriental Rite Churches that are in </w:t>
      </w:r>
      <w:r w:rsidR="00422318">
        <w:rPr>
          <w:rFonts w:ascii="Arial" w:eastAsia="MS Mincho" w:hAnsi="Arial" w:cs="Arial"/>
          <w:lang w:val="en-US"/>
        </w:rPr>
        <w:t>communion</w:t>
      </w:r>
      <w:r w:rsidRPr="00526C1D">
        <w:rPr>
          <w:rFonts w:ascii="Arial" w:eastAsia="MS Mincho" w:hAnsi="Arial" w:cs="Arial"/>
          <w:lang w:val="en-US"/>
        </w:rPr>
        <w:t xml:space="preserve"> with the Bishop of Rome. A baptismal certificate or evidence of reception into the Catholic Church must be provided</w:t>
      </w:r>
      <w:r w:rsidR="00C3504C" w:rsidRPr="00526C1D">
        <w:rPr>
          <w:rFonts w:ascii="Arial" w:eastAsia="MS Mincho" w:hAnsi="Arial" w:cs="Arial"/>
          <w:lang w:val="en-US"/>
        </w:rPr>
        <w:t>.</w:t>
      </w:r>
    </w:p>
    <w:p w14:paraId="6096748C" w14:textId="77777777" w:rsidR="00BF6BAF" w:rsidRPr="00526C1D" w:rsidRDefault="00BF6BAF" w:rsidP="00BF6BAF">
      <w:pPr>
        <w:spacing w:before="120" w:after="0" w:line="240" w:lineRule="auto"/>
        <w:rPr>
          <w:rFonts w:ascii="Arial" w:eastAsia="MS Mincho" w:hAnsi="Arial" w:cs="Arial"/>
          <w:i/>
          <w:iCs/>
          <w:lang w:val="en-US"/>
        </w:rPr>
      </w:pPr>
      <w:r w:rsidRPr="00526C1D">
        <w:rPr>
          <w:rFonts w:ascii="Arial" w:eastAsia="MS Mincho" w:hAnsi="Arial" w:cs="Arial"/>
          <w:i/>
          <w:iCs/>
          <w:lang w:val="en-US"/>
        </w:rPr>
        <w:t>Note 3</w:t>
      </w:r>
    </w:p>
    <w:p w14:paraId="07021540" w14:textId="3E71B9E0" w:rsidR="00BF6BAF" w:rsidRPr="00526C1D" w:rsidRDefault="00BF6BAF" w:rsidP="00BF6BAF">
      <w:pPr>
        <w:spacing w:before="120" w:after="0" w:line="240" w:lineRule="auto"/>
        <w:rPr>
          <w:rFonts w:ascii="Arial" w:eastAsia="MS Mincho" w:hAnsi="Arial" w:cs="Arial"/>
          <w:lang w:val="en-US"/>
        </w:rPr>
      </w:pPr>
      <w:r w:rsidRPr="00526C1D">
        <w:rPr>
          <w:rFonts w:ascii="Arial" w:eastAsia="MS Mincho" w:hAnsi="Arial" w:cs="Arial"/>
          <w:b/>
          <w:bCs/>
          <w:lang w:val="en-US"/>
        </w:rPr>
        <w:t>Siblings</w:t>
      </w:r>
      <w:r w:rsidRPr="00526C1D">
        <w:rPr>
          <w:rFonts w:ascii="Arial" w:eastAsia="MS Mincho" w:hAnsi="Arial" w:cs="Arial"/>
          <w:lang w:val="en-US"/>
        </w:rPr>
        <w:t xml:space="preserve"> are defined as natural and adopted brothers and sisters, and children who live as a</w:t>
      </w:r>
      <w:r w:rsidR="00C8518C">
        <w:rPr>
          <w:rFonts w:ascii="Arial" w:eastAsia="MS Mincho" w:hAnsi="Arial" w:cs="Arial"/>
          <w:lang w:val="en-US"/>
        </w:rPr>
        <w:t xml:space="preserve"> </w:t>
      </w:r>
      <w:r w:rsidRPr="00526C1D">
        <w:rPr>
          <w:rFonts w:ascii="Arial" w:eastAsia="MS Mincho" w:hAnsi="Arial" w:cs="Arial"/>
          <w:lang w:val="en-US"/>
        </w:rPr>
        <w:t>brother and sister in the same house, including stepbrothers or sisters and foster brothers and sisters.</w:t>
      </w:r>
    </w:p>
    <w:p w14:paraId="75F5EB6C" w14:textId="027E27FF" w:rsidR="00BF6BAF" w:rsidRPr="00526C1D" w:rsidRDefault="00BF6BAF" w:rsidP="00BF6BAF">
      <w:pPr>
        <w:spacing w:before="120" w:after="0" w:line="240" w:lineRule="auto"/>
        <w:rPr>
          <w:rFonts w:ascii="Arial" w:eastAsia="MS Mincho" w:hAnsi="Arial" w:cs="Arial"/>
          <w:i/>
          <w:iCs/>
          <w:lang w:val="en-US"/>
        </w:rPr>
      </w:pPr>
      <w:r w:rsidRPr="00526C1D">
        <w:rPr>
          <w:rFonts w:ascii="Arial" w:eastAsia="MS Mincho" w:hAnsi="Arial" w:cs="Arial"/>
          <w:i/>
          <w:iCs/>
          <w:lang w:val="en-US"/>
        </w:rPr>
        <w:t>Note 4</w:t>
      </w:r>
    </w:p>
    <w:p w14:paraId="765590C2" w14:textId="77777777" w:rsidR="00BF6BAF" w:rsidRPr="00526C1D" w:rsidRDefault="00BF6BAF" w:rsidP="00BF6BAF">
      <w:pPr>
        <w:spacing w:before="120" w:after="0" w:line="240" w:lineRule="auto"/>
        <w:rPr>
          <w:rFonts w:ascii="Arial" w:eastAsia="MS Mincho" w:hAnsi="Arial" w:cs="Arial"/>
          <w:lang w:val="en-US"/>
        </w:rPr>
      </w:pPr>
      <w:r w:rsidRPr="00526C1D">
        <w:rPr>
          <w:rFonts w:ascii="Arial" w:eastAsia="MS Mincho" w:hAnsi="Arial" w:cs="Arial"/>
          <w:b/>
          <w:bCs/>
          <w:lang w:val="en-US"/>
        </w:rPr>
        <w:t>Children of staff</w:t>
      </w:r>
      <w:r w:rsidRPr="00526C1D">
        <w:rPr>
          <w:rFonts w:ascii="Arial" w:eastAsia="MS Mincho" w:hAnsi="Arial" w:cs="Arial"/>
          <w:lang w:val="en-US"/>
        </w:rPr>
        <w:t xml:space="preserve"> applies in </w:t>
      </w:r>
      <w:r w:rsidRPr="00526C1D">
        <w:rPr>
          <w:rFonts w:ascii="Arial" w:eastAsia="MS Mincho" w:hAnsi="Arial" w:cs="Arial"/>
          <w:u w:val="single"/>
          <w:lang w:val="en-US"/>
        </w:rPr>
        <w:t>either or both</w:t>
      </w:r>
      <w:r w:rsidRPr="00526C1D">
        <w:rPr>
          <w:rFonts w:ascii="Arial" w:eastAsia="MS Mincho" w:hAnsi="Arial" w:cs="Arial"/>
          <w:lang w:val="en-US"/>
        </w:rPr>
        <w:t xml:space="preserve"> of the following circumstances:</w:t>
      </w:r>
    </w:p>
    <w:p w14:paraId="4B9F4C80" w14:textId="77777777" w:rsidR="00BF6BAF" w:rsidRPr="00526C1D" w:rsidRDefault="00BF6BAF" w:rsidP="00BF6BAF">
      <w:pPr>
        <w:numPr>
          <w:ilvl w:val="0"/>
          <w:numId w:val="2"/>
        </w:numPr>
        <w:spacing w:before="120" w:after="0" w:line="240" w:lineRule="auto"/>
        <w:contextualSpacing/>
        <w:rPr>
          <w:rFonts w:ascii="Calibri" w:eastAsia="Calibri" w:hAnsi="Calibri" w:cs="Arial"/>
          <w:sz w:val="24"/>
          <w:lang w:val="en-US"/>
        </w:rPr>
      </w:pPr>
      <w:r w:rsidRPr="00526C1D">
        <w:rPr>
          <w:rFonts w:ascii="Arial" w:eastAsia="Calibri" w:hAnsi="Arial" w:cs="Arial"/>
          <w:szCs w:val="20"/>
          <w:lang w:val="en-US"/>
        </w:rPr>
        <w:t>Where the member of staff has been employed at the school for two or more years at the time at which the application for admission to the school is made,</w:t>
      </w:r>
    </w:p>
    <w:p w14:paraId="3946A53D" w14:textId="77777777" w:rsidR="00BF6BAF" w:rsidRPr="00526C1D" w:rsidRDefault="00BF6BAF" w:rsidP="00BF6BAF">
      <w:pPr>
        <w:numPr>
          <w:ilvl w:val="0"/>
          <w:numId w:val="2"/>
        </w:numPr>
        <w:spacing w:before="120" w:after="0" w:line="240" w:lineRule="auto"/>
        <w:contextualSpacing/>
        <w:rPr>
          <w:rFonts w:ascii="Calibri" w:eastAsia="Calibri" w:hAnsi="Calibri" w:cs="Arial"/>
          <w:sz w:val="24"/>
          <w:lang w:val="en-US"/>
        </w:rPr>
      </w:pPr>
      <w:r w:rsidRPr="00526C1D">
        <w:rPr>
          <w:rFonts w:ascii="Arial" w:eastAsia="Calibri" w:hAnsi="Arial" w:cs="Arial"/>
          <w:szCs w:val="20"/>
          <w:lang w:val="en-US"/>
        </w:rPr>
        <w:t>Where the member of staff is recruited to fill a vacant post for which there is a demonstrable skills shortage.</w:t>
      </w:r>
    </w:p>
    <w:p w14:paraId="663DEDB9" w14:textId="3AD93A15" w:rsidR="00BF6BAF" w:rsidRPr="00526C1D" w:rsidRDefault="00BF6BAF" w:rsidP="00BF6BAF">
      <w:pPr>
        <w:spacing w:before="120" w:after="0" w:line="240" w:lineRule="auto"/>
        <w:rPr>
          <w:rFonts w:ascii="Arial" w:eastAsia="MS Mincho" w:hAnsi="Arial" w:cs="Arial"/>
          <w:i/>
          <w:iCs/>
          <w:lang w:val="en-US"/>
        </w:rPr>
      </w:pPr>
      <w:r w:rsidRPr="00526C1D">
        <w:rPr>
          <w:rFonts w:ascii="Arial" w:eastAsia="MS Mincho" w:hAnsi="Arial" w:cs="Arial"/>
          <w:i/>
          <w:iCs/>
          <w:lang w:val="en-US"/>
        </w:rPr>
        <w:t>Note 5</w:t>
      </w:r>
    </w:p>
    <w:p w14:paraId="480F0910" w14:textId="36B9637A" w:rsidR="005446A1" w:rsidRPr="00526C1D" w:rsidRDefault="005446A1" w:rsidP="005446A1">
      <w:pPr>
        <w:spacing w:before="120" w:after="0" w:line="240" w:lineRule="auto"/>
        <w:rPr>
          <w:rFonts w:ascii="Arial" w:eastAsia="MS Mincho" w:hAnsi="Arial" w:cs="Arial"/>
          <w:lang w:val="en-US"/>
        </w:rPr>
      </w:pPr>
      <w:r w:rsidRPr="00526C1D">
        <w:rPr>
          <w:rFonts w:ascii="Arial" w:eastAsia="MS Mincho" w:hAnsi="Arial" w:cs="Arial"/>
          <w:b/>
          <w:bCs/>
          <w:lang w:val="en-US"/>
        </w:rPr>
        <w:t xml:space="preserve">Catechumens </w:t>
      </w:r>
      <w:r w:rsidRPr="00526C1D">
        <w:rPr>
          <w:rFonts w:ascii="Arial" w:eastAsia="MS Mincho" w:hAnsi="Arial" w:cs="Arial"/>
          <w:lang w:val="en-US"/>
        </w:rPr>
        <w:t>refer to a person who is preparing to become a Catholic usually by way of the Rite of Christian Initiation of</w:t>
      </w:r>
      <w:r w:rsidR="002D4C80">
        <w:rPr>
          <w:rFonts w:ascii="Arial" w:eastAsia="MS Mincho" w:hAnsi="Arial" w:cs="Arial"/>
          <w:lang w:val="en-US"/>
        </w:rPr>
        <w:t xml:space="preserve"> a</w:t>
      </w:r>
      <w:r w:rsidRPr="00526C1D">
        <w:rPr>
          <w:rFonts w:ascii="Arial" w:eastAsia="MS Mincho" w:hAnsi="Arial" w:cs="Arial"/>
          <w:lang w:val="en-US"/>
        </w:rPr>
        <w:t xml:space="preserve">dults and children of catechetical age. Evidence </w:t>
      </w:r>
      <w:r w:rsidR="00B26937">
        <w:rPr>
          <w:rFonts w:ascii="Arial" w:eastAsia="MS Mincho" w:hAnsi="Arial" w:cs="Arial"/>
          <w:lang w:val="en-US"/>
        </w:rPr>
        <w:t>of enrol</w:t>
      </w:r>
      <w:r w:rsidR="00E2652E">
        <w:rPr>
          <w:rFonts w:ascii="Arial" w:eastAsia="MS Mincho" w:hAnsi="Arial" w:cs="Arial"/>
          <w:lang w:val="en-US"/>
        </w:rPr>
        <w:t xml:space="preserve">ment in the catechumenate will be required. </w:t>
      </w:r>
    </w:p>
    <w:p w14:paraId="0DB92D68" w14:textId="7450AC1F" w:rsidR="00B10E88" w:rsidRPr="00152C16" w:rsidRDefault="00B10E88" w:rsidP="00BF6BAF">
      <w:pPr>
        <w:spacing w:before="120" w:after="0" w:line="240" w:lineRule="auto"/>
        <w:rPr>
          <w:rFonts w:ascii="Arial" w:eastAsia="MS Mincho" w:hAnsi="Arial" w:cs="Arial"/>
          <w:i/>
          <w:iCs/>
          <w:lang w:val="en-US"/>
        </w:rPr>
      </w:pPr>
      <w:r w:rsidRPr="00152C16">
        <w:rPr>
          <w:rFonts w:ascii="Arial" w:eastAsia="MS Mincho" w:hAnsi="Arial" w:cs="Arial"/>
          <w:i/>
          <w:iCs/>
          <w:lang w:val="en-US"/>
        </w:rPr>
        <w:t xml:space="preserve">Note </w:t>
      </w:r>
      <w:r w:rsidR="00F874B4" w:rsidRPr="00152C16">
        <w:rPr>
          <w:rFonts w:ascii="Arial" w:eastAsia="MS Mincho" w:hAnsi="Arial" w:cs="Arial"/>
          <w:i/>
          <w:iCs/>
          <w:lang w:val="en-US"/>
        </w:rPr>
        <w:t>6</w:t>
      </w:r>
    </w:p>
    <w:p w14:paraId="70D5C6DE" w14:textId="4508E31B" w:rsidR="00BF6BAF" w:rsidRPr="00526C1D" w:rsidRDefault="00BF6BAF" w:rsidP="00BF6BAF">
      <w:pPr>
        <w:spacing w:before="120" w:after="0" w:line="240" w:lineRule="auto"/>
        <w:rPr>
          <w:rFonts w:ascii="Arial" w:eastAsia="MS Mincho" w:hAnsi="Arial" w:cs="Arial"/>
          <w:lang w:val="en-US"/>
        </w:rPr>
      </w:pPr>
      <w:r w:rsidRPr="00526C1D">
        <w:rPr>
          <w:rFonts w:ascii="Arial" w:eastAsia="MS Mincho" w:hAnsi="Arial" w:cs="Arial"/>
          <w:b/>
          <w:bCs/>
          <w:lang w:val="en-US"/>
        </w:rPr>
        <w:t xml:space="preserve">Other Christian denominations </w:t>
      </w:r>
      <w:r w:rsidRPr="00526C1D">
        <w:rPr>
          <w:rFonts w:ascii="Arial" w:eastAsia="MS Mincho" w:hAnsi="Arial" w:cs="Arial"/>
          <w:lang w:val="en-US"/>
        </w:rPr>
        <w:t xml:space="preserve">are denominations that are members of Churches Together in England or the Evangelical Alliance.  </w:t>
      </w:r>
      <w:r w:rsidR="005E24BA" w:rsidRPr="004B5F54">
        <w:rPr>
          <w:rFonts w:ascii="Arial" w:eastAsia="MS Mincho" w:hAnsi="Arial" w:cs="Arial"/>
        </w:rPr>
        <w:t>Evidence of Baptism/ dedication or evidence of membership required</w:t>
      </w:r>
      <w:r w:rsidRPr="00526C1D">
        <w:rPr>
          <w:rFonts w:ascii="Arial" w:eastAsia="MS Mincho" w:hAnsi="Arial" w:cs="Arial"/>
          <w:lang w:val="en-US"/>
        </w:rPr>
        <w:t xml:space="preserve">. </w:t>
      </w:r>
    </w:p>
    <w:p w14:paraId="543B2BBB" w14:textId="00FD4AF8" w:rsidR="00BF6BAF" w:rsidRPr="00526C1D" w:rsidRDefault="00BF6BAF" w:rsidP="00BF6BAF">
      <w:pPr>
        <w:spacing w:before="120" w:after="0" w:line="240" w:lineRule="auto"/>
        <w:rPr>
          <w:rFonts w:ascii="Arial" w:eastAsia="MS Mincho" w:hAnsi="Arial" w:cs="Arial"/>
          <w:i/>
          <w:iCs/>
          <w:lang w:val="en-US"/>
        </w:rPr>
      </w:pPr>
      <w:r w:rsidRPr="00526C1D">
        <w:rPr>
          <w:rFonts w:ascii="Arial" w:eastAsia="MS Mincho" w:hAnsi="Arial" w:cs="Arial"/>
          <w:i/>
          <w:iCs/>
          <w:lang w:val="en-US"/>
        </w:rPr>
        <w:t xml:space="preserve">Note </w:t>
      </w:r>
      <w:r w:rsidR="00F874B4">
        <w:rPr>
          <w:rFonts w:ascii="Arial" w:eastAsia="MS Mincho" w:hAnsi="Arial" w:cs="Arial"/>
          <w:i/>
          <w:iCs/>
          <w:lang w:val="en-US"/>
        </w:rPr>
        <w:t>7</w:t>
      </w:r>
    </w:p>
    <w:p w14:paraId="7D099326" w14:textId="60D1073A" w:rsidR="00BF6BAF" w:rsidRPr="00526C1D" w:rsidRDefault="00BF6BAF" w:rsidP="00BF6BAF">
      <w:pPr>
        <w:spacing w:before="120" w:after="0" w:line="240" w:lineRule="auto"/>
        <w:rPr>
          <w:rFonts w:ascii="Arial" w:eastAsia="MS Mincho" w:hAnsi="Arial" w:cs="Arial"/>
          <w:lang w:val="en-US"/>
        </w:rPr>
      </w:pPr>
      <w:r w:rsidRPr="00526C1D">
        <w:rPr>
          <w:rFonts w:ascii="Arial" w:eastAsia="MS Mincho" w:hAnsi="Arial" w:cs="Arial"/>
          <w:b/>
          <w:bCs/>
          <w:lang w:val="en-US"/>
        </w:rPr>
        <w:t>Children of other faiths</w:t>
      </w:r>
      <w:r w:rsidRPr="00526C1D">
        <w:rPr>
          <w:rFonts w:ascii="Arial" w:eastAsia="MS Mincho" w:hAnsi="Arial" w:cs="Arial"/>
          <w:lang w:val="en-US"/>
        </w:rPr>
        <w:t xml:space="preserve"> </w:t>
      </w:r>
      <w:r w:rsidR="007B4749" w:rsidRPr="00526C1D">
        <w:rPr>
          <w:rFonts w:ascii="Arial" w:eastAsia="MS Mincho" w:hAnsi="Arial" w:cs="Arial"/>
          <w:lang w:val="en-US"/>
        </w:rPr>
        <w:t xml:space="preserve">means children </w:t>
      </w:r>
      <w:r w:rsidR="004E55CB" w:rsidRPr="00526C1D">
        <w:rPr>
          <w:rFonts w:ascii="Arial" w:hAnsi="Arial" w:cs="Arial"/>
        </w:rPr>
        <w:t>who are members</w:t>
      </w:r>
      <w:r w:rsidR="004E55CB" w:rsidRPr="00526C1D">
        <w:rPr>
          <w:rFonts w:ascii="Arial" w:hAnsi="Arial"/>
          <w:szCs w:val="24"/>
        </w:rPr>
        <w:t xml:space="preserve"> of </w:t>
      </w:r>
      <w:r w:rsidR="004E55CB" w:rsidRPr="00526C1D">
        <w:rPr>
          <w:rFonts w:ascii="Arial" w:hAnsi="Arial" w:cs="Arial"/>
        </w:rPr>
        <w:t xml:space="preserve">other world </w:t>
      </w:r>
      <w:r w:rsidR="004E55CB" w:rsidRPr="00526C1D">
        <w:rPr>
          <w:rFonts w:ascii="Arial" w:hAnsi="Arial"/>
          <w:szCs w:val="24"/>
        </w:rPr>
        <w:t>faith</w:t>
      </w:r>
      <w:r w:rsidR="004E55CB" w:rsidRPr="00526C1D">
        <w:rPr>
          <w:rFonts w:ascii="Arial" w:hAnsi="Arial" w:cs="Arial"/>
        </w:rPr>
        <w:t xml:space="preserve">-based communities. </w:t>
      </w:r>
      <w:r w:rsidR="005E24BA" w:rsidRPr="004B5F54">
        <w:rPr>
          <w:rFonts w:ascii="Arial" w:hAnsi="Arial" w:cs="Arial"/>
        </w:rPr>
        <w:t>Evidence of Baptism/ dedication or evidence of membership required</w:t>
      </w:r>
      <w:r w:rsidR="00F874B4">
        <w:rPr>
          <w:rFonts w:ascii="Arial" w:hAnsi="Arial" w:cs="Arial"/>
        </w:rPr>
        <w:t>.</w:t>
      </w:r>
      <w:r w:rsidR="007C55B5" w:rsidRPr="00526C1D">
        <w:rPr>
          <w:rFonts w:ascii="Arial" w:hAnsi="Arial" w:cs="Arial"/>
        </w:rPr>
        <w:t>.</w:t>
      </w:r>
    </w:p>
    <w:p w14:paraId="2D216D78" w14:textId="4E0F1FC3" w:rsidR="00B40035" w:rsidRPr="00526C1D" w:rsidRDefault="00B40035" w:rsidP="00BF6BAF">
      <w:pPr>
        <w:spacing w:before="120" w:after="0" w:line="240" w:lineRule="auto"/>
        <w:rPr>
          <w:rFonts w:ascii="Arial" w:eastAsia="MS Mincho" w:hAnsi="Arial" w:cs="Arial"/>
          <w:i/>
          <w:iCs/>
          <w:lang w:val="en-US"/>
        </w:rPr>
      </w:pPr>
      <w:r w:rsidRPr="00526C1D">
        <w:rPr>
          <w:rFonts w:ascii="Arial" w:eastAsia="MS Mincho" w:hAnsi="Arial" w:cs="Arial"/>
          <w:i/>
          <w:iCs/>
          <w:lang w:val="en-US"/>
        </w:rPr>
        <w:t xml:space="preserve">Note </w:t>
      </w:r>
      <w:r w:rsidR="00F874B4">
        <w:rPr>
          <w:rFonts w:ascii="Arial" w:eastAsia="MS Mincho" w:hAnsi="Arial" w:cs="Arial"/>
          <w:i/>
          <w:iCs/>
          <w:lang w:val="en-US"/>
        </w:rPr>
        <w:t>8</w:t>
      </w:r>
    </w:p>
    <w:p w14:paraId="5FCA79A9" w14:textId="35425C59" w:rsidR="00B40035" w:rsidRPr="00526C1D" w:rsidRDefault="00B40035" w:rsidP="00BF6BAF">
      <w:pPr>
        <w:spacing w:before="120" w:after="0" w:line="240" w:lineRule="auto"/>
        <w:rPr>
          <w:rFonts w:ascii="Arial" w:hAnsi="Arial" w:cs="Arial"/>
        </w:rPr>
      </w:pPr>
      <w:r w:rsidRPr="00526C1D">
        <w:rPr>
          <w:rFonts w:ascii="Arial" w:eastAsia="MS Mincho" w:hAnsi="Arial" w:cs="Arial"/>
          <w:b/>
          <w:bCs/>
          <w:lang w:val="en-US"/>
        </w:rPr>
        <w:t>F</w:t>
      </w:r>
      <w:r w:rsidR="00E91808" w:rsidRPr="00526C1D">
        <w:rPr>
          <w:rFonts w:ascii="Arial" w:eastAsia="MS Mincho" w:hAnsi="Arial" w:cs="Arial"/>
          <w:b/>
          <w:bCs/>
          <w:lang w:val="en-US"/>
        </w:rPr>
        <w:t>amily</w:t>
      </w:r>
      <w:r w:rsidR="00E91808" w:rsidRPr="00526C1D">
        <w:rPr>
          <w:rFonts w:ascii="Arial" w:hAnsi="Arial" w:cs="Arial"/>
        </w:rPr>
        <w:t xml:space="preserve"> means </w:t>
      </w:r>
      <w:r w:rsidR="00E91808" w:rsidRPr="00526C1D">
        <w:rPr>
          <w:rFonts w:ascii="Arial" w:hAnsi="Arial"/>
          <w:szCs w:val="24"/>
        </w:rPr>
        <w:t xml:space="preserve">the </w:t>
      </w:r>
      <w:r w:rsidR="00E91808" w:rsidRPr="00526C1D">
        <w:rPr>
          <w:rFonts w:ascii="Arial" w:hAnsi="Arial" w:cs="Arial"/>
        </w:rPr>
        <w:t>child together with at least one parent or guardian</w:t>
      </w:r>
      <w:r w:rsidR="00341147" w:rsidRPr="00526C1D">
        <w:rPr>
          <w:rFonts w:ascii="Arial" w:hAnsi="Arial" w:cs="Arial"/>
        </w:rPr>
        <w:t xml:space="preserve"> </w:t>
      </w:r>
      <w:r w:rsidR="00E91808" w:rsidRPr="00526C1D">
        <w:rPr>
          <w:rFonts w:ascii="Arial" w:hAnsi="Arial" w:cs="Arial"/>
        </w:rPr>
        <w:t>attending the relevant form of worship</w:t>
      </w:r>
      <w:r w:rsidR="00D4517B" w:rsidRPr="00526C1D">
        <w:rPr>
          <w:rFonts w:ascii="Arial" w:hAnsi="Arial" w:cs="Arial"/>
        </w:rPr>
        <w:t>.</w:t>
      </w:r>
    </w:p>
    <w:p w14:paraId="2C558675" w14:textId="4DDD9A5F" w:rsidR="00572BC7" w:rsidRPr="00526C1D" w:rsidRDefault="00572BC7" w:rsidP="00BF6BAF">
      <w:pPr>
        <w:spacing w:before="120" w:after="0" w:line="240" w:lineRule="auto"/>
        <w:rPr>
          <w:rFonts w:ascii="Arial" w:hAnsi="Arial" w:cs="Arial"/>
          <w:i/>
          <w:iCs/>
        </w:rPr>
      </w:pPr>
      <w:r w:rsidRPr="00526C1D">
        <w:rPr>
          <w:rFonts w:ascii="Arial" w:hAnsi="Arial" w:cs="Arial"/>
          <w:i/>
          <w:iCs/>
        </w:rPr>
        <w:t xml:space="preserve">Note </w:t>
      </w:r>
      <w:r w:rsidR="00F874B4">
        <w:rPr>
          <w:rFonts w:ascii="Arial" w:hAnsi="Arial" w:cs="Arial"/>
          <w:i/>
          <w:iCs/>
        </w:rPr>
        <w:t>9</w:t>
      </w:r>
    </w:p>
    <w:p w14:paraId="6E0EF17A" w14:textId="69D97867" w:rsidR="00A07ABB" w:rsidRPr="00526C1D" w:rsidRDefault="00CC22CE" w:rsidP="00BF6BAF">
      <w:pPr>
        <w:spacing w:before="120" w:after="0" w:line="240" w:lineRule="auto"/>
        <w:rPr>
          <w:rFonts w:ascii="Arial" w:hAnsi="Arial" w:cs="Arial"/>
        </w:rPr>
      </w:pPr>
      <w:r w:rsidRPr="00526C1D">
        <w:rPr>
          <w:rFonts w:ascii="Arial" w:hAnsi="Arial" w:cs="Arial"/>
          <w:b/>
          <w:bCs/>
        </w:rPr>
        <w:t>Home</w:t>
      </w:r>
      <w:r w:rsidRPr="00526C1D">
        <w:rPr>
          <w:rFonts w:ascii="Arial" w:hAnsi="Arial" w:cs="Arial"/>
        </w:rPr>
        <w:t xml:space="preserve"> refers to the permanent home address at which the child lives for the majority of his/her time</w:t>
      </w:r>
      <w:r w:rsidRPr="00526C1D">
        <w:rPr>
          <w:rFonts w:ascii="Arial" w:hAnsi="Arial"/>
          <w:szCs w:val="24"/>
        </w:rPr>
        <w:t xml:space="preserve"> </w:t>
      </w:r>
      <w:r w:rsidR="00A07ABB" w:rsidRPr="00526C1D">
        <w:rPr>
          <w:rFonts w:ascii="Arial" w:hAnsi="Arial" w:cs="Arial"/>
        </w:rPr>
        <w:t xml:space="preserve">It is </w:t>
      </w:r>
      <w:r w:rsidR="001402E0" w:rsidRPr="00526C1D">
        <w:rPr>
          <w:rFonts w:ascii="Arial" w:hAnsi="Arial" w:cs="Arial"/>
        </w:rPr>
        <w:t>considered to be a residential property that is the child’s only or main residence and not an address at which your child might sometimes stay or sleep due to your own domestic or special arrangements. The address must be the pupil’s home address on the day you completed the application form and which is either</w:t>
      </w:r>
      <w:r w:rsidR="00A07ABB" w:rsidRPr="00526C1D">
        <w:rPr>
          <w:rFonts w:ascii="Arial" w:hAnsi="Arial" w:cs="Arial"/>
        </w:rPr>
        <w:t>:</w:t>
      </w:r>
    </w:p>
    <w:p w14:paraId="5D197E24" w14:textId="77777777" w:rsidR="00A07ABB" w:rsidRPr="00526C1D" w:rsidRDefault="001402E0" w:rsidP="00725A67">
      <w:pPr>
        <w:spacing w:before="120" w:after="0" w:line="240" w:lineRule="auto"/>
        <w:ind w:left="720"/>
        <w:rPr>
          <w:rFonts w:ascii="Arial" w:hAnsi="Arial" w:cs="Arial"/>
        </w:rPr>
      </w:pPr>
      <w:r w:rsidRPr="00526C1D">
        <w:rPr>
          <w:rFonts w:ascii="Arial" w:hAnsi="Arial" w:cs="Arial"/>
        </w:rPr>
        <w:sym w:font="Symbol" w:char="F0B7"/>
      </w:r>
      <w:r w:rsidRPr="00526C1D">
        <w:rPr>
          <w:rFonts w:ascii="Arial" w:hAnsi="Arial" w:cs="Arial"/>
        </w:rPr>
        <w:t xml:space="preserve"> owned by the child’s parent, parents or guardian, or</w:t>
      </w:r>
    </w:p>
    <w:p w14:paraId="62AF5364" w14:textId="77777777" w:rsidR="00A07ABB" w:rsidRPr="00526C1D" w:rsidRDefault="001402E0" w:rsidP="00725A67">
      <w:pPr>
        <w:spacing w:before="120" w:after="0" w:line="240" w:lineRule="auto"/>
        <w:ind w:left="720"/>
        <w:rPr>
          <w:rFonts w:ascii="Arial" w:hAnsi="Arial" w:cs="Arial"/>
        </w:rPr>
      </w:pPr>
      <w:r w:rsidRPr="00526C1D">
        <w:rPr>
          <w:rFonts w:ascii="Arial" w:hAnsi="Arial" w:cs="Arial"/>
        </w:rPr>
        <w:sym w:font="Symbol" w:char="F0B7"/>
      </w:r>
      <w:r w:rsidRPr="00526C1D">
        <w:rPr>
          <w:rFonts w:ascii="Arial" w:hAnsi="Arial" w:cs="Arial"/>
        </w:rPr>
        <w:t xml:space="preserve"> leased to or rented by the child’s parent, parents or guardian under a lease or written rental agreement. </w:t>
      </w:r>
    </w:p>
    <w:p w14:paraId="187BDD9F" w14:textId="15366437" w:rsidR="00572BC7" w:rsidRPr="00526C1D" w:rsidRDefault="001402E0" w:rsidP="00BF6BAF">
      <w:pPr>
        <w:spacing w:before="120" w:after="0" w:line="240" w:lineRule="auto"/>
        <w:rPr>
          <w:rFonts w:ascii="Arial" w:eastAsia="MS Mincho" w:hAnsi="Arial" w:cs="Arial"/>
          <w:b/>
          <w:bCs/>
          <w:sz w:val="20"/>
          <w:szCs w:val="20"/>
          <w:u w:val="single"/>
          <w:lang w:val="en-US"/>
        </w:rPr>
      </w:pPr>
      <w:r w:rsidRPr="00526C1D">
        <w:rPr>
          <w:rFonts w:ascii="Arial" w:hAnsi="Arial" w:cs="Arial"/>
          <w:b/>
          <w:bCs/>
          <w:u w:val="single"/>
        </w:rPr>
        <w:t>Proof of address will be requested at the time of acceptance of a place.</w:t>
      </w:r>
    </w:p>
    <w:p w14:paraId="735F206C" w14:textId="77777777" w:rsidR="00BF6BAF" w:rsidRDefault="00BF6BAF" w:rsidP="00BF6BAF">
      <w:pPr>
        <w:spacing w:before="120" w:after="0" w:line="240" w:lineRule="auto"/>
        <w:rPr>
          <w:rFonts w:ascii="Arial" w:eastAsia="MS Mincho" w:hAnsi="Arial" w:cs="Arial"/>
          <w:lang w:val="en-US"/>
        </w:rPr>
      </w:pPr>
    </w:p>
    <w:p w14:paraId="067C4ED9" w14:textId="77777777" w:rsidR="00845F40" w:rsidRPr="00526C1D" w:rsidRDefault="00845F40" w:rsidP="00BF6BAF">
      <w:pPr>
        <w:spacing w:before="120" w:after="0" w:line="240" w:lineRule="auto"/>
        <w:rPr>
          <w:rFonts w:ascii="Arial" w:eastAsia="MS Mincho" w:hAnsi="Arial" w:cs="Arial"/>
          <w:lang w:val="en-US"/>
        </w:rPr>
      </w:pPr>
    </w:p>
    <w:p w14:paraId="236BC6BF" w14:textId="497818C3" w:rsidR="00BF6BAF" w:rsidRPr="00526C1D" w:rsidRDefault="007D54B9" w:rsidP="00BF6BAF">
      <w:pPr>
        <w:numPr>
          <w:ilvl w:val="0"/>
          <w:numId w:val="5"/>
        </w:numPr>
        <w:spacing w:before="120" w:after="0" w:line="240" w:lineRule="auto"/>
        <w:contextualSpacing/>
        <w:rPr>
          <w:rFonts w:ascii="Arial" w:eastAsia="Calibri" w:hAnsi="Arial" w:cs="Arial"/>
          <w:b/>
          <w:bCs/>
          <w:sz w:val="32"/>
          <w:szCs w:val="32"/>
          <w:lang w:val="en-US"/>
        </w:rPr>
      </w:pPr>
      <w:bookmarkStart w:id="5" w:name="_Hlk31461934"/>
      <w:r>
        <w:rPr>
          <w:rFonts w:ascii="Arial" w:eastAsia="Calibri" w:hAnsi="Arial" w:cs="Arial"/>
          <w:b/>
          <w:bCs/>
          <w:sz w:val="32"/>
          <w:szCs w:val="32"/>
          <w:lang w:val="en-US"/>
        </w:rPr>
        <w:lastRenderedPageBreak/>
        <w:t>How to apply</w:t>
      </w:r>
    </w:p>
    <w:p w14:paraId="238EC397" w14:textId="0F49FA2E" w:rsidR="000C5D4E" w:rsidRDefault="000C5D4E" w:rsidP="001C37EB">
      <w:pPr>
        <w:spacing w:before="120" w:after="0" w:line="240" w:lineRule="auto"/>
        <w:rPr>
          <w:rFonts w:ascii="Arial" w:eastAsia="MS Mincho" w:hAnsi="Arial" w:cs="Arial"/>
          <w:b/>
          <w:bCs/>
          <w:lang w:val="en-US"/>
        </w:rPr>
      </w:pPr>
      <w:r>
        <w:rPr>
          <w:rFonts w:ascii="Arial" w:eastAsia="MS Mincho" w:hAnsi="Arial" w:cs="Arial"/>
          <w:b/>
          <w:bCs/>
          <w:lang w:val="en-US"/>
        </w:rPr>
        <w:t xml:space="preserve">4.1 </w:t>
      </w:r>
      <w:r w:rsidR="00E07EE3">
        <w:rPr>
          <w:rFonts w:ascii="Arial" w:eastAsia="MS Mincho" w:hAnsi="Arial" w:cs="Arial"/>
          <w:b/>
          <w:bCs/>
          <w:lang w:val="en-US"/>
        </w:rPr>
        <w:t xml:space="preserve">Application procedure for entry to Year R in the normal </w:t>
      </w:r>
      <w:r w:rsidR="003005F2">
        <w:rPr>
          <w:rFonts w:ascii="Arial" w:eastAsia="MS Mincho" w:hAnsi="Arial" w:cs="Arial"/>
          <w:b/>
          <w:bCs/>
          <w:lang w:val="en-US"/>
        </w:rPr>
        <w:t xml:space="preserve">co-ordinated </w:t>
      </w:r>
      <w:r w:rsidR="00E07EE3">
        <w:rPr>
          <w:rFonts w:ascii="Arial" w:eastAsia="MS Mincho" w:hAnsi="Arial" w:cs="Arial"/>
          <w:b/>
          <w:bCs/>
          <w:lang w:val="en-US"/>
        </w:rPr>
        <w:t>admission round</w:t>
      </w:r>
    </w:p>
    <w:p w14:paraId="3A2B486D" w14:textId="09D84DE6" w:rsidR="000C5D4E" w:rsidRDefault="005B00C9" w:rsidP="001C37EB">
      <w:pPr>
        <w:spacing w:before="120" w:after="0" w:line="240" w:lineRule="auto"/>
        <w:rPr>
          <w:rFonts w:ascii="Arial" w:eastAsia="MS Mincho" w:hAnsi="Arial" w:cs="Arial"/>
          <w:lang w:val="en-US"/>
        </w:rPr>
      </w:pPr>
      <w:r>
        <w:rPr>
          <w:rFonts w:ascii="Arial" w:eastAsia="MS Mincho" w:hAnsi="Arial" w:cs="Arial"/>
          <w:lang w:val="en-US"/>
        </w:rPr>
        <w:t>Applications for admission to Year R in September are know</w:t>
      </w:r>
      <w:r w:rsidR="00F655EC">
        <w:rPr>
          <w:rFonts w:ascii="Arial" w:eastAsia="MS Mincho" w:hAnsi="Arial" w:cs="Arial"/>
          <w:lang w:val="en-US"/>
        </w:rPr>
        <w:t>n</w:t>
      </w:r>
      <w:r>
        <w:rPr>
          <w:rFonts w:ascii="Arial" w:eastAsia="MS Mincho" w:hAnsi="Arial" w:cs="Arial"/>
          <w:lang w:val="en-US"/>
        </w:rPr>
        <w:t xml:space="preserve"> as applications ‘made in the normal admission round’. Applications i</w:t>
      </w:r>
      <w:r w:rsidR="004703BB">
        <w:rPr>
          <w:rFonts w:ascii="Arial" w:eastAsia="MS Mincho" w:hAnsi="Arial" w:cs="Arial"/>
          <w:lang w:val="en-US"/>
        </w:rPr>
        <w:t>n</w:t>
      </w:r>
      <w:r>
        <w:rPr>
          <w:rFonts w:ascii="Arial" w:eastAsia="MS Mincho" w:hAnsi="Arial" w:cs="Arial"/>
          <w:lang w:val="en-US"/>
        </w:rPr>
        <w:t xml:space="preserve"> the normal admission round are coordinated by Local Authorities for all schools and academies in its area. This includes </w:t>
      </w:r>
      <w:r>
        <w:rPr>
          <w:rFonts w:ascii="Arial" w:eastAsia="MS Mincho" w:hAnsi="Arial" w:cs="Arial"/>
          <w:b/>
          <w:bCs/>
          <w:lang w:val="en-US"/>
        </w:rPr>
        <w:t>late applications</w:t>
      </w:r>
      <w:r w:rsidR="006F1A32">
        <w:rPr>
          <w:rFonts w:ascii="Arial" w:eastAsia="MS Mincho" w:hAnsi="Arial" w:cs="Arial"/>
          <w:lang w:val="en-US"/>
        </w:rPr>
        <w:t xml:space="preserve"> (i.e. applications received before the first day in September, but not made in time to enable the Local Authority to offer a place on National Offer Day).</w:t>
      </w:r>
    </w:p>
    <w:p w14:paraId="143553CC" w14:textId="488EC7D6" w:rsidR="002C3A7B" w:rsidRPr="00152C16" w:rsidRDefault="002C3A7B" w:rsidP="001C37EB">
      <w:pPr>
        <w:spacing w:before="120" w:after="0" w:line="240" w:lineRule="auto"/>
        <w:rPr>
          <w:rFonts w:ascii="Arial" w:eastAsia="MS Mincho" w:hAnsi="Arial" w:cs="Arial"/>
          <w:lang w:val="en-US"/>
        </w:rPr>
      </w:pPr>
      <w:r>
        <w:rPr>
          <w:rFonts w:ascii="Arial" w:eastAsia="MS Mincho" w:hAnsi="Arial" w:cs="Arial"/>
          <w:lang w:val="en-US"/>
        </w:rPr>
        <w:t xml:space="preserve">The Trust participates in Kent County Council and Medway Council’s </w:t>
      </w:r>
      <w:r w:rsidR="009156D0">
        <w:rPr>
          <w:rFonts w:ascii="Arial" w:eastAsia="MS Mincho" w:hAnsi="Arial" w:cs="Arial"/>
          <w:lang w:val="en-US"/>
        </w:rPr>
        <w:t>Coordinated Admissions Scheme. Full details of the scheme can be found at the following websites:</w:t>
      </w:r>
    </w:p>
    <w:p w14:paraId="3B1B2E09" w14:textId="1F92EA31" w:rsidR="001C37EB" w:rsidRDefault="00346656" w:rsidP="001C37EB">
      <w:pPr>
        <w:spacing w:before="120" w:after="0" w:line="240" w:lineRule="auto"/>
        <w:rPr>
          <w:rStyle w:val="Hyperlink"/>
          <w:rFonts w:ascii="Arial" w:eastAsia="MS Mincho" w:hAnsi="Arial" w:cs="Arial"/>
          <w:b/>
          <w:bCs/>
          <w:lang w:val="en-US"/>
        </w:rPr>
      </w:pPr>
      <w:hyperlink r:id="rId13" w:history="1">
        <w:r w:rsidR="00676330" w:rsidRPr="00676330">
          <w:rPr>
            <w:rStyle w:val="Hyperlink"/>
            <w:rFonts w:ascii="Arial" w:eastAsia="MS Mincho" w:hAnsi="Arial" w:cs="Arial"/>
            <w:b/>
            <w:bCs/>
          </w:rPr>
          <w:t>Primary school places - Kent County Council</w:t>
        </w:r>
      </w:hyperlink>
    </w:p>
    <w:p w14:paraId="547ABB77" w14:textId="1F5ABA0C" w:rsidR="001C37EB" w:rsidRDefault="001C37EB" w:rsidP="001C37EB">
      <w:pPr>
        <w:spacing w:before="120" w:after="0" w:line="240" w:lineRule="auto"/>
        <w:rPr>
          <w:rFonts w:ascii="Arial" w:eastAsia="MS Mincho" w:hAnsi="Arial" w:cs="Arial"/>
          <w:u w:val="single"/>
          <w:lang w:val="en-US"/>
        </w:rPr>
      </w:pPr>
      <w:r w:rsidRPr="00FB51EF">
        <w:rPr>
          <w:rStyle w:val="Hyperlink"/>
          <w:rFonts w:ascii="Arial" w:eastAsia="MS Mincho" w:hAnsi="Arial" w:cs="Arial"/>
          <w:b/>
          <w:bCs/>
          <w:lang w:val="en-US"/>
        </w:rPr>
        <w:t>www.medway.gov.uk/info/200137/schools_and_learning/1059/applying_for_a_primary_school_place</w:t>
      </w:r>
      <w:r w:rsidRPr="00526C1D">
        <w:rPr>
          <w:rStyle w:val="Hyperlink"/>
          <w:rFonts w:ascii="Arial" w:eastAsia="MS Mincho" w:hAnsi="Arial" w:cs="Arial"/>
          <w:b/>
          <w:bCs/>
          <w:lang w:val="en-US"/>
        </w:rPr>
        <w:br/>
      </w:r>
      <w:r>
        <w:rPr>
          <w:rFonts w:ascii="Arial" w:eastAsia="MS Mincho" w:hAnsi="Arial" w:cs="Arial"/>
          <w:lang w:val="en-US"/>
        </w:rPr>
        <w:br/>
      </w:r>
      <w:r w:rsidR="00235BCA">
        <w:rPr>
          <w:rFonts w:ascii="Arial" w:eastAsia="MS Mincho" w:hAnsi="Arial" w:cs="Arial"/>
          <w:lang w:val="en-US"/>
        </w:rPr>
        <w:t>For admissions i</w:t>
      </w:r>
      <w:r w:rsidR="008A300F">
        <w:rPr>
          <w:rFonts w:ascii="Arial" w:eastAsia="MS Mincho" w:hAnsi="Arial" w:cs="Arial"/>
          <w:lang w:val="en-US"/>
        </w:rPr>
        <w:t>n</w:t>
      </w:r>
      <w:r w:rsidR="00235BCA">
        <w:rPr>
          <w:rFonts w:ascii="Arial" w:eastAsia="MS Mincho" w:hAnsi="Arial" w:cs="Arial"/>
          <w:lang w:val="en-US"/>
        </w:rPr>
        <w:t xml:space="preserve"> the normal round, parents must complete a </w:t>
      </w:r>
      <w:r w:rsidR="00235BCA" w:rsidRPr="00390F6E">
        <w:rPr>
          <w:rFonts w:ascii="Arial" w:eastAsia="MS Mincho" w:hAnsi="Arial" w:cs="Arial"/>
          <w:u w:val="single"/>
          <w:lang w:val="en-US"/>
        </w:rPr>
        <w:t>Common Application Form (CAF)</w:t>
      </w:r>
      <w:r w:rsidR="00EC7A69">
        <w:rPr>
          <w:rFonts w:ascii="Arial" w:eastAsia="MS Mincho" w:hAnsi="Arial" w:cs="Arial"/>
          <w:u w:val="single"/>
          <w:lang w:val="en-US"/>
        </w:rPr>
        <w:t xml:space="preserve"> and submit it </w:t>
      </w:r>
      <w:r w:rsidR="007F5BC8">
        <w:rPr>
          <w:rFonts w:ascii="Arial" w:eastAsia="MS Mincho" w:hAnsi="Arial" w:cs="Arial"/>
          <w:u w:val="single"/>
          <w:lang w:val="en-US"/>
        </w:rPr>
        <w:t xml:space="preserve">to their </w:t>
      </w:r>
      <w:r w:rsidR="007F5BC8">
        <w:rPr>
          <w:rFonts w:ascii="Arial" w:eastAsia="MS Mincho" w:hAnsi="Arial" w:cs="Arial"/>
          <w:b/>
          <w:bCs/>
          <w:u w:val="single"/>
          <w:lang w:val="en-US"/>
        </w:rPr>
        <w:t>home local authority</w:t>
      </w:r>
      <w:r w:rsidR="007F5BC8">
        <w:rPr>
          <w:rFonts w:ascii="Arial" w:eastAsia="MS Mincho" w:hAnsi="Arial" w:cs="Arial"/>
          <w:u w:val="single"/>
          <w:lang w:val="en-US"/>
        </w:rPr>
        <w:t>. The CAF can be accessed</w:t>
      </w:r>
      <w:r w:rsidR="00294075">
        <w:rPr>
          <w:rFonts w:ascii="Arial" w:eastAsia="MS Mincho" w:hAnsi="Arial" w:cs="Arial"/>
          <w:u w:val="single"/>
          <w:lang w:val="en-US"/>
        </w:rPr>
        <w:t xml:space="preserve"> via the home local authority’s website.</w:t>
      </w:r>
    </w:p>
    <w:p w14:paraId="6BD1AEB7" w14:textId="77777777" w:rsidR="005B7226" w:rsidRPr="002565D1" w:rsidRDefault="005B7226" w:rsidP="005B7226">
      <w:pPr>
        <w:spacing w:before="120" w:after="0" w:line="240" w:lineRule="auto"/>
        <w:rPr>
          <w:rFonts w:ascii="Arial" w:eastAsia="MS Mincho" w:hAnsi="Arial" w:cs="Arial"/>
        </w:rPr>
      </w:pPr>
      <w:r w:rsidRPr="002565D1">
        <w:rPr>
          <w:rFonts w:ascii="Arial" w:eastAsia="MS Mincho" w:hAnsi="Arial" w:cs="Arial"/>
        </w:rPr>
        <w:t>Please note, pupils already attending one of our nurseries will not transfer automatically into reception in the attached school (or any of our other schools). A separate application must be made for a place in reception.</w:t>
      </w:r>
    </w:p>
    <w:p w14:paraId="42D87812" w14:textId="77777777" w:rsidR="005B7226" w:rsidRDefault="005B7226" w:rsidP="00BF6BAF">
      <w:pPr>
        <w:spacing w:before="120" w:after="0" w:line="240" w:lineRule="auto"/>
        <w:rPr>
          <w:rFonts w:ascii="Arial" w:eastAsia="MS Mincho" w:hAnsi="Arial" w:cs="Arial"/>
          <w:lang w:val="en-US"/>
        </w:rPr>
      </w:pPr>
    </w:p>
    <w:p w14:paraId="1613DEAD" w14:textId="1FC37A21" w:rsidR="001C37EB" w:rsidRPr="00152C16" w:rsidRDefault="005B7226" w:rsidP="00BF6BAF">
      <w:pPr>
        <w:spacing w:before="120" w:after="0" w:line="240" w:lineRule="auto"/>
        <w:rPr>
          <w:rFonts w:ascii="Arial" w:eastAsia="MS Mincho" w:hAnsi="Arial" w:cs="Arial"/>
          <w:b/>
          <w:bCs/>
          <w:lang w:val="en-US"/>
        </w:rPr>
      </w:pPr>
      <w:r w:rsidRPr="00152C16">
        <w:rPr>
          <w:rFonts w:ascii="Arial" w:eastAsia="MS Mincho" w:hAnsi="Arial" w:cs="Arial"/>
          <w:b/>
          <w:bCs/>
          <w:lang w:val="en-US"/>
        </w:rPr>
        <w:t>4.</w:t>
      </w:r>
      <w:r w:rsidR="00002C34" w:rsidRPr="00152C16">
        <w:rPr>
          <w:rFonts w:ascii="Arial" w:eastAsia="MS Mincho" w:hAnsi="Arial" w:cs="Arial"/>
          <w:b/>
          <w:bCs/>
          <w:lang w:val="en-US"/>
        </w:rPr>
        <w:t>2</w:t>
      </w:r>
      <w:r w:rsidRPr="00152C16">
        <w:rPr>
          <w:rFonts w:ascii="Arial" w:eastAsia="MS Mincho" w:hAnsi="Arial" w:cs="Arial"/>
          <w:b/>
          <w:bCs/>
          <w:lang w:val="en-US"/>
        </w:rPr>
        <w:t xml:space="preserve"> Supporting documentation and Supplementary Information Form</w:t>
      </w:r>
    </w:p>
    <w:p w14:paraId="3A4B005E" w14:textId="4D2567BC" w:rsidR="00BF6BAF" w:rsidRPr="00526C1D" w:rsidRDefault="00BF6BAF" w:rsidP="00BF6BAF">
      <w:pPr>
        <w:spacing w:before="120" w:after="0" w:line="240" w:lineRule="auto"/>
        <w:rPr>
          <w:rFonts w:ascii="Arial" w:eastAsia="MS Mincho" w:hAnsi="Arial" w:cs="Arial"/>
          <w:lang w:val="en-US"/>
        </w:rPr>
      </w:pPr>
      <w:r w:rsidRPr="00526C1D">
        <w:rPr>
          <w:rFonts w:ascii="Arial" w:eastAsia="MS Mincho" w:hAnsi="Arial" w:cs="Arial"/>
          <w:lang w:val="en-US"/>
        </w:rPr>
        <w:t xml:space="preserve">In addition to applying through </w:t>
      </w:r>
      <w:r w:rsidR="00286510">
        <w:rPr>
          <w:rFonts w:ascii="Arial" w:eastAsia="MS Mincho" w:hAnsi="Arial" w:cs="Arial"/>
          <w:lang w:val="en-US"/>
        </w:rPr>
        <w:t>your</w:t>
      </w:r>
      <w:r w:rsidR="006705F4">
        <w:rPr>
          <w:rFonts w:ascii="Arial" w:eastAsia="MS Mincho" w:hAnsi="Arial" w:cs="Arial"/>
          <w:lang w:val="en-US"/>
        </w:rPr>
        <w:t xml:space="preserve"> home</w:t>
      </w:r>
      <w:r w:rsidRPr="00526C1D">
        <w:rPr>
          <w:rFonts w:ascii="Arial" w:eastAsia="MS Mincho" w:hAnsi="Arial" w:cs="Arial"/>
          <w:lang w:val="en-US"/>
        </w:rPr>
        <w:t xml:space="preserve"> local authority website </w:t>
      </w:r>
      <w:r w:rsidR="006705F4">
        <w:rPr>
          <w:rFonts w:ascii="Arial" w:eastAsia="MS Mincho" w:hAnsi="Arial" w:cs="Arial"/>
          <w:lang w:val="en-US"/>
        </w:rPr>
        <w:t xml:space="preserve">by completing a CAF </w:t>
      </w:r>
      <w:r w:rsidRPr="00526C1D">
        <w:rPr>
          <w:rFonts w:ascii="Arial" w:eastAsia="MS Mincho" w:hAnsi="Arial" w:cs="Arial"/>
          <w:lang w:val="en-US"/>
        </w:rPr>
        <w:t xml:space="preserve">all applicants </w:t>
      </w:r>
      <w:r w:rsidR="00CB788D">
        <w:rPr>
          <w:rFonts w:ascii="Arial" w:eastAsia="MS Mincho" w:hAnsi="Arial" w:cs="Arial"/>
          <w:lang w:val="en-US"/>
        </w:rPr>
        <w:t xml:space="preserve">who wish to apply under the oversubscription </w:t>
      </w:r>
      <w:r w:rsidR="00F16F9A">
        <w:rPr>
          <w:rFonts w:ascii="Arial" w:eastAsia="MS Mincho" w:hAnsi="Arial" w:cs="Arial"/>
          <w:lang w:val="en-US"/>
        </w:rPr>
        <w:t xml:space="preserve">criteria </w:t>
      </w:r>
      <w:r w:rsidR="0089027A">
        <w:rPr>
          <w:rFonts w:ascii="Arial" w:eastAsia="MS Mincho" w:hAnsi="Arial" w:cs="Arial"/>
          <w:lang w:val="en-US"/>
        </w:rPr>
        <w:t xml:space="preserve">listed above </w:t>
      </w:r>
      <w:r w:rsidR="00F16F9A">
        <w:rPr>
          <w:rFonts w:ascii="Arial" w:eastAsia="MS Mincho" w:hAnsi="Arial" w:cs="Arial"/>
          <w:lang w:val="en-US"/>
        </w:rPr>
        <w:t>are requested to</w:t>
      </w:r>
      <w:r w:rsidRPr="00526C1D">
        <w:rPr>
          <w:rFonts w:ascii="Arial" w:eastAsia="MS Mincho" w:hAnsi="Arial" w:cs="Arial"/>
          <w:lang w:val="en-US"/>
        </w:rPr>
        <w:t xml:space="preserve"> complete a </w:t>
      </w:r>
      <w:r w:rsidRPr="00152C16">
        <w:rPr>
          <w:rFonts w:ascii="Arial" w:eastAsia="MS Mincho" w:hAnsi="Arial" w:cs="Arial"/>
          <w:b/>
          <w:bCs/>
          <w:lang w:val="en-US"/>
        </w:rPr>
        <w:t>Supplementary Information Form</w:t>
      </w:r>
      <w:r w:rsidRPr="00526C1D">
        <w:rPr>
          <w:rFonts w:ascii="Arial" w:eastAsia="MS Mincho" w:hAnsi="Arial" w:cs="Arial"/>
          <w:lang w:val="en-US"/>
        </w:rPr>
        <w:t xml:space="preserve"> (available on the school websites or from each school’s Admissions Officer)</w:t>
      </w:r>
      <w:r w:rsidR="0080408A">
        <w:rPr>
          <w:rFonts w:ascii="Arial" w:eastAsia="MS Mincho" w:hAnsi="Arial" w:cs="Arial"/>
          <w:lang w:val="en-US"/>
        </w:rPr>
        <w:t>.</w:t>
      </w:r>
      <w:r w:rsidR="00B66AF2">
        <w:rPr>
          <w:rFonts w:ascii="Arial" w:eastAsia="MS Mincho" w:hAnsi="Arial" w:cs="Arial"/>
          <w:lang w:val="en-US"/>
        </w:rPr>
        <w:t xml:space="preserve"> </w:t>
      </w:r>
      <w:r w:rsidR="0080408A">
        <w:rPr>
          <w:rFonts w:ascii="Arial" w:eastAsia="MS Mincho" w:hAnsi="Arial" w:cs="Arial"/>
          <w:lang w:val="en-US"/>
        </w:rPr>
        <w:t>Completed forms</w:t>
      </w:r>
      <w:r w:rsidR="006705F4">
        <w:rPr>
          <w:rFonts w:ascii="Arial" w:eastAsia="MS Mincho" w:hAnsi="Arial" w:cs="Arial"/>
          <w:lang w:val="en-US"/>
        </w:rPr>
        <w:t>, along with any supporting documentation,</w:t>
      </w:r>
      <w:r w:rsidRPr="00526C1D">
        <w:rPr>
          <w:rFonts w:ascii="Arial" w:eastAsia="MS Mincho" w:hAnsi="Arial" w:cs="Arial"/>
          <w:lang w:val="en-US"/>
        </w:rPr>
        <w:t xml:space="preserve"> </w:t>
      </w:r>
      <w:r w:rsidR="007C6EE2">
        <w:rPr>
          <w:rFonts w:ascii="Arial" w:eastAsia="MS Mincho" w:hAnsi="Arial" w:cs="Arial"/>
          <w:lang w:val="en-US"/>
        </w:rPr>
        <w:t xml:space="preserve">should be sent </w:t>
      </w:r>
      <w:r w:rsidRPr="00526C1D">
        <w:rPr>
          <w:rFonts w:ascii="Arial" w:eastAsia="MS Mincho" w:hAnsi="Arial" w:cs="Arial"/>
          <w:lang w:val="en-US"/>
        </w:rPr>
        <w:t xml:space="preserve">to the Admissions Officer at the school </w:t>
      </w:r>
      <w:r w:rsidR="00051C46">
        <w:rPr>
          <w:rFonts w:ascii="Arial" w:eastAsia="MS Mincho" w:hAnsi="Arial" w:cs="Arial"/>
          <w:lang w:val="en-US"/>
        </w:rPr>
        <w:t>at the time of application</w:t>
      </w:r>
      <w:r w:rsidRPr="00526C1D">
        <w:rPr>
          <w:rFonts w:ascii="Arial" w:eastAsia="MS Mincho" w:hAnsi="Arial" w:cs="Arial"/>
          <w:lang w:val="en-US"/>
        </w:rPr>
        <w:t xml:space="preserve">.  Not doing so may lead to your child being placed in a lower priority category than they should. </w:t>
      </w:r>
    </w:p>
    <w:p w14:paraId="143F3247" w14:textId="77985C41" w:rsidR="00BF6BAF" w:rsidRPr="00526C1D" w:rsidRDefault="0033376E" w:rsidP="00BF6BAF">
      <w:pPr>
        <w:spacing w:before="120" w:after="0" w:line="240" w:lineRule="auto"/>
        <w:rPr>
          <w:rFonts w:ascii="Arial" w:eastAsia="MS Mincho" w:hAnsi="Arial" w:cs="Arial"/>
          <w:b/>
          <w:bCs/>
          <w:lang w:val="en-US"/>
        </w:rPr>
      </w:pPr>
      <w:r>
        <w:rPr>
          <w:rFonts w:ascii="Arial" w:eastAsia="MS Mincho" w:hAnsi="Arial" w:cs="Arial"/>
          <w:b/>
          <w:bCs/>
          <w:lang w:val="en-US"/>
        </w:rPr>
        <w:t xml:space="preserve">Any supporting documentation </w:t>
      </w:r>
      <w:r w:rsidR="00430732">
        <w:rPr>
          <w:rFonts w:ascii="Arial" w:eastAsia="MS Mincho" w:hAnsi="Arial" w:cs="Arial"/>
          <w:b/>
          <w:bCs/>
          <w:lang w:val="en-US"/>
        </w:rPr>
        <w:t xml:space="preserve">requested </w:t>
      </w:r>
      <w:r w:rsidR="00C270DB">
        <w:rPr>
          <w:rFonts w:ascii="Arial" w:eastAsia="MS Mincho" w:hAnsi="Arial" w:cs="Arial"/>
          <w:b/>
          <w:bCs/>
          <w:lang w:val="en-US"/>
        </w:rPr>
        <w:t xml:space="preserve">must be provided to the school by the closing date. This </w:t>
      </w:r>
      <w:r>
        <w:rPr>
          <w:rFonts w:ascii="Arial" w:eastAsia="MS Mincho" w:hAnsi="Arial" w:cs="Arial"/>
          <w:b/>
          <w:bCs/>
          <w:lang w:val="en-US"/>
        </w:rPr>
        <w:t>includ</w:t>
      </w:r>
      <w:r w:rsidR="00C270DB">
        <w:rPr>
          <w:rFonts w:ascii="Arial" w:eastAsia="MS Mincho" w:hAnsi="Arial" w:cs="Arial"/>
          <w:b/>
          <w:bCs/>
          <w:lang w:val="en-US"/>
        </w:rPr>
        <w:t xml:space="preserve">es </w:t>
      </w:r>
      <w:r>
        <w:rPr>
          <w:rFonts w:ascii="Arial" w:eastAsia="MS Mincho" w:hAnsi="Arial" w:cs="Arial"/>
          <w:b/>
          <w:bCs/>
          <w:lang w:val="en-US"/>
        </w:rPr>
        <w:t>f</w:t>
      </w:r>
      <w:r w:rsidR="00BF6BAF" w:rsidRPr="00526C1D">
        <w:rPr>
          <w:rFonts w:ascii="Arial" w:eastAsia="MS Mincho" w:hAnsi="Arial" w:cs="Arial"/>
          <w:b/>
          <w:bCs/>
          <w:lang w:val="en-US"/>
        </w:rPr>
        <w:t>or Catholic</w:t>
      </w:r>
      <w:r w:rsidR="00C5140F" w:rsidRPr="00526C1D">
        <w:rPr>
          <w:rFonts w:ascii="Arial" w:eastAsia="MS Mincho" w:hAnsi="Arial" w:cs="Arial"/>
          <w:b/>
          <w:bCs/>
          <w:lang w:val="en-US"/>
        </w:rPr>
        <w:t>, Other Christian</w:t>
      </w:r>
      <w:r w:rsidR="00BF6BAF" w:rsidRPr="00526C1D">
        <w:rPr>
          <w:rFonts w:ascii="Arial" w:eastAsia="MS Mincho" w:hAnsi="Arial" w:cs="Arial"/>
          <w:b/>
          <w:bCs/>
          <w:lang w:val="en-US"/>
        </w:rPr>
        <w:t xml:space="preserve"> </w:t>
      </w:r>
      <w:r w:rsidR="009476EA" w:rsidRPr="00526C1D">
        <w:rPr>
          <w:rFonts w:ascii="Arial" w:eastAsia="MS Mincho" w:hAnsi="Arial" w:cs="Arial"/>
          <w:b/>
          <w:bCs/>
          <w:lang w:val="en-US"/>
        </w:rPr>
        <w:t xml:space="preserve">or Other Faith </w:t>
      </w:r>
      <w:r w:rsidR="00BF6BAF" w:rsidRPr="00526C1D">
        <w:rPr>
          <w:rFonts w:ascii="Arial" w:eastAsia="MS Mincho" w:hAnsi="Arial" w:cs="Arial"/>
          <w:b/>
          <w:bCs/>
          <w:lang w:val="en-US"/>
        </w:rPr>
        <w:t xml:space="preserve">children, a </w:t>
      </w:r>
      <w:r w:rsidR="00886C43" w:rsidRPr="00526C1D">
        <w:rPr>
          <w:rFonts w:ascii="Arial" w:eastAsia="MS Mincho" w:hAnsi="Arial" w:cs="Arial"/>
          <w:b/>
          <w:bCs/>
          <w:lang w:val="en-US"/>
        </w:rPr>
        <w:t xml:space="preserve">copy of </w:t>
      </w:r>
      <w:r>
        <w:rPr>
          <w:rFonts w:ascii="Arial" w:eastAsia="MS Mincho" w:hAnsi="Arial" w:cs="Arial"/>
          <w:b/>
          <w:bCs/>
          <w:lang w:val="en-US"/>
        </w:rPr>
        <w:t>the</w:t>
      </w:r>
      <w:r w:rsidR="00886C43" w:rsidRPr="00526C1D">
        <w:rPr>
          <w:rFonts w:ascii="Arial" w:eastAsia="MS Mincho" w:hAnsi="Arial" w:cs="Arial"/>
          <w:b/>
          <w:bCs/>
          <w:lang w:val="en-US"/>
        </w:rPr>
        <w:t xml:space="preserve"> </w:t>
      </w:r>
      <w:r w:rsidR="00BF6BAF" w:rsidRPr="00526C1D">
        <w:rPr>
          <w:rFonts w:ascii="Arial" w:eastAsia="MS Mincho" w:hAnsi="Arial" w:cs="Arial"/>
          <w:b/>
          <w:bCs/>
          <w:lang w:val="en-US"/>
        </w:rPr>
        <w:t>baptismal certificate</w:t>
      </w:r>
      <w:r w:rsidR="002072CB">
        <w:rPr>
          <w:rFonts w:ascii="Arial" w:eastAsia="MS Mincho" w:hAnsi="Arial" w:cs="Arial"/>
          <w:b/>
          <w:bCs/>
          <w:lang w:val="en-US"/>
        </w:rPr>
        <w:t>/dedication</w:t>
      </w:r>
      <w:r w:rsidR="00BF6BAF" w:rsidRPr="00526C1D">
        <w:rPr>
          <w:rFonts w:ascii="Arial" w:eastAsia="MS Mincho" w:hAnsi="Arial" w:cs="Arial"/>
          <w:b/>
          <w:bCs/>
          <w:lang w:val="en-US"/>
        </w:rPr>
        <w:t xml:space="preserve"> or evidence of </w:t>
      </w:r>
      <w:r w:rsidR="00C5140F" w:rsidRPr="00526C1D">
        <w:rPr>
          <w:rFonts w:ascii="Arial" w:eastAsia="MS Mincho" w:hAnsi="Arial" w:cs="Arial"/>
          <w:b/>
          <w:bCs/>
          <w:lang w:val="en-US"/>
        </w:rPr>
        <w:t>membership</w:t>
      </w:r>
      <w:r w:rsidR="00CE5306">
        <w:rPr>
          <w:rFonts w:ascii="Arial" w:eastAsia="MS Mincho" w:hAnsi="Arial" w:cs="Arial"/>
          <w:b/>
          <w:bCs/>
          <w:lang w:val="en-US"/>
        </w:rPr>
        <w:t>.</w:t>
      </w:r>
      <w:r w:rsidR="00BF6BAF" w:rsidRPr="00526C1D">
        <w:rPr>
          <w:rFonts w:ascii="Arial" w:eastAsia="MS Mincho" w:hAnsi="Arial" w:cs="Arial"/>
          <w:b/>
          <w:bCs/>
          <w:lang w:val="en-US"/>
        </w:rPr>
        <w:t xml:space="preserve"> </w:t>
      </w:r>
    </w:p>
    <w:p w14:paraId="5D34B668" w14:textId="54B2DFDC" w:rsidR="00002C34" w:rsidRPr="00152C16" w:rsidRDefault="00413BB2" w:rsidP="00152C16">
      <w:pPr>
        <w:spacing w:before="120" w:after="0" w:line="240" w:lineRule="auto"/>
        <w:rPr>
          <w:rFonts w:ascii="Arial" w:eastAsia="MS Mincho" w:hAnsi="Arial" w:cs="Arial"/>
          <w:b/>
          <w:bCs/>
          <w:lang w:val="en-US"/>
        </w:rPr>
      </w:pPr>
      <w:r>
        <w:rPr>
          <w:rFonts w:ascii="Arial" w:eastAsia="MS Mincho" w:hAnsi="Arial" w:cs="Arial"/>
          <w:b/>
          <w:bCs/>
          <w:lang w:val="en-US"/>
        </w:rPr>
        <w:t>4.3 In year (casual) admissions</w:t>
      </w:r>
    </w:p>
    <w:p w14:paraId="34F67F54" w14:textId="77777777" w:rsidR="005D0B0D" w:rsidRPr="00F67E55" w:rsidRDefault="005D0B0D" w:rsidP="005D0B0D">
      <w:pPr>
        <w:spacing w:before="120" w:after="120" w:line="240" w:lineRule="auto"/>
        <w:rPr>
          <w:rFonts w:ascii="Arial" w:eastAsia="MS Mincho" w:hAnsi="Arial" w:cs="Times New Roman"/>
          <w:lang w:val="en-US"/>
        </w:rPr>
      </w:pPr>
      <w:r w:rsidRPr="00F67E55">
        <w:rPr>
          <w:rFonts w:ascii="Arial" w:eastAsia="MS Mincho" w:hAnsi="Arial" w:cs="Times New Roman"/>
          <w:lang w:val="en-US"/>
        </w:rPr>
        <w:t xml:space="preserve">Parents can apply for a place for their child at any time outside the normal admissions round. As is the case in the normal admissions round, all children whose EHC plans name the school will be admitted. </w:t>
      </w:r>
    </w:p>
    <w:p w14:paraId="45DAA5A5" w14:textId="67EF8158" w:rsidR="00F67E55" w:rsidRPr="00526C1D" w:rsidRDefault="005D0B0D" w:rsidP="005D0B0D">
      <w:pPr>
        <w:spacing w:after="120" w:line="240" w:lineRule="auto"/>
        <w:rPr>
          <w:rFonts w:ascii="Arial" w:eastAsia="MS Mincho" w:hAnsi="Arial" w:cs="Arial"/>
          <w:lang w:val="en-US"/>
        </w:rPr>
      </w:pPr>
      <w:r w:rsidRPr="00F67E55">
        <w:rPr>
          <w:rFonts w:ascii="Arial" w:hAnsi="Arial" w:cs="Arial"/>
        </w:rPr>
        <w:t xml:space="preserve">Applications made too late for the </w:t>
      </w:r>
      <w:r w:rsidR="00C50C87">
        <w:rPr>
          <w:rFonts w:ascii="Arial" w:hAnsi="Arial" w:cs="Arial"/>
        </w:rPr>
        <w:t>local authority</w:t>
      </w:r>
      <w:r w:rsidR="00C50C87" w:rsidRPr="00F67E55">
        <w:rPr>
          <w:rFonts w:ascii="Arial" w:hAnsi="Arial" w:cs="Arial"/>
        </w:rPr>
        <w:t xml:space="preserve"> </w:t>
      </w:r>
      <w:r w:rsidRPr="00F67E55">
        <w:rPr>
          <w:rFonts w:ascii="Arial" w:hAnsi="Arial" w:cs="Arial"/>
        </w:rPr>
        <w:t xml:space="preserve">co-ordinated system, in-year applications for year R and applications for entry to years 1-6 must be made </w:t>
      </w:r>
      <w:r w:rsidRPr="00F67E55">
        <w:rPr>
          <w:rFonts w:ascii="Arial" w:eastAsia="MS Mincho" w:hAnsi="Arial" w:cs="Arial"/>
          <w:lang w:val="en-US"/>
        </w:rPr>
        <w:t xml:space="preserve">on the In Year Casual Application Form (IYCAF) available on school websites. </w:t>
      </w:r>
    </w:p>
    <w:p w14:paraId="0C619A71" w14:textId="5FBFAE0F" w:rsidR="005D0B0D" w:rsidRPr="00423528" w:rsidRDefault="005D0B0D" w:rsidP="00423528">
      <w:pPr>
        <w:spacing w:after="120" w:line="240" w:lineRule="auto"/>
        <w:rPr>
          <w:rFonts w:ascii="Arial" w:eastAsia="MS Mincho" w:hAnsi="Arial" w:cs="Times New Roman"/>
          <w:lang w:val="en-US"/>
        </w:rPr>
      </w:pPr>
      <w:r w:rsidRPr="00F67E55">
        <w:rPr>
          <w:rFonts w:ascii="Arial" w:eastAsia="MS Mincho" w:hAnsi="Arial" w:cs="Arial"/>
          <w:lang w:val="en-US"/>
        </w:rPr>
        <w:t>The same policy and procedure (apart from the timetable) applies to these applications. This form must be sent to the school’s Admissions Officer</w:t>
      </w:r>
      <w:r w:rsidR="00DE27A3">
        <w:rPr>
          <w:rFonts w:ascii="Arial" w:eastAsia="MS Mincho" w:hAnsi="Arial" w:cs="Arial"/>
          <w:lang w:val="en-US"/>
        </w:rPr>
        <w:t xml:space="preserve">. If you wish to apply under the oversubscription criteria, you must provide the relevant </w:t>
      </w:r>
      <w:r w:rsidR="00060EA9">
        <w:rPr>
          <w:rFonts w:ascii="Arial" w:eastAsia="MS Mincho" w:hAnsi="Arial" w:cs="Arial"/>
          <w:lang w:val="en-US"/>
        </w:rPr>
        <w:t xml:space="preserve">supporting </w:t>
      </w:r>
      <w:r w:rsidR="00DE27A3">
        <w:rPr>
          <w:rFonts w:ascii="Arial" w:eastAsia="MS Mincho" w:hAnsi="Arial" w:cs="Arial"/>
          <w:lang w:val="en-US"/>
        </w:rPr>
        <w:t>documentation, and you are requested to complete</w:t>
      </w:r>
      <w:r w:rsidRPr="00F67E55">
        <w:rPr>
          <w:rFonts w:ascii="Arial" w:eastAsia="MS Mincho" w:hAnsi="Arial" w:cs="Arial"/>
          <w:lang w:val="en-US"/>
        </w:rPr>
        <w:t xml:space="preserve"> a Supplementary Information Form. They will be considered under the same policy set out above. I</w:t>
      </w:r>
      <w:r w:rsidRPr="00F67E55">
        <w:rPr>
          <w:rFonts w:ascii="Arial" w:eastAsia="MS Mincho" w:hAnsi="Arial" w:cs="Times New Roman"/>
          <w:lang w:val="en-US"/>
        </w:rPr>
        <w:t>f there are spaces available in the year group you are applying for, your child will be offered a place.</w:t>
      </w:r>
      <w:r w:rsidRPr="00F67E55">
        <w:rPr>
          <w:rFonts w:ascii="Arial" w:eastAsia="MS Mincho" w:hAnsi="Arial" w:cs="Times New Roman"/>
          <w:i/>
          <w:color w:val="C0504D"/>
        </w:rPr>
        <w:t xml:space="preserve"> </w:t>
      </w:r>
      <w:r w:rsidRPr="00F67E55">
        <w:rPr>
          <w:rFonts w:ascii="Arial" w:eastAsia="MS Mincho" w:hAnsi="Arial" w:cs="Times New Roman"/>
          <w:lang w:val="en-US"/>
        </w:rPr>
        <w:t>Priority will not be given to children on the basis that they have been on the waiting list the longest.</w:t>
      </w:r>
    </w:p>
    <w:p w14:paraId="52CF6F12" w14:textId="764ECB7C" w:rsidR="005D0B0D" w:rsidRPr="00423528" w:rsidRDefault="005D0B0D" w:rsidP="00423528">
      <w:pPr>
        <w:spacing w:after="120" w:line="240" w:lineRule="auto"/>
        <w:rPr>
          <w:rFonts w:ascii="Arial" w:eastAsia="MS Mincho" w:hAnsi="Arial" w:cs="Times New Roman"/>
          <w:szCs w:val="28"/>
          <w:lang w:val="en-US"/>
        </w:rPr>
      </w:pPr>
      <w:r w:rsidRPr="00F67E55">
        <w:rPr>
          <w:rFonts w:ascii="Arial" w:eastAsia="MS Mincho" w:hAnsi="Arial" w:cs="Times New Roman"/>
          <w:lang w:val="en-US"/>
        </w:rPr>
        <w:t>Parents will be notified of the outcome of an in-year application in writing within 15 school days</w:t>
      </w:r>
      <w:r w:rsidRPr="00F67E55">
        <w:rPr>
          <w:rFonts w:ascii="Arial" w:eastAsia="MS Mincho" w:hAnsi="Arial" w:cs="Times New Roman"/>
          <w:szCs w:val="28"/>
          <w:lang w:val="en-US"/>
        </w:rPr>
        <w:t xml:space="preserve">. </w:t>
      </w:r>
    </w:p>
    <w:p w14:paraId="00E56A57" w14:textId="77777777" w:rsidR="00BF6BAF" w:rsidRPr="00526C1D" w:rsidRDefault="00BF6BAF" w:rsidP="00BF6BAF">
      <w:pPr>
        <w:numPr>
          <w:ilvl w:val="0"/>
          <w:numId w:val="5"/>
        </w:numPr>
        <w:spacing w:before="120" w:after="0" w:line="240" w:lineRule="auto"/>
        <w:contextualSpacing/>
        <w:rPr>
          <w:rFonts w:ascii="Arial" w:eastAsia="Calibri" w:hAnsi="Arial" w:cs="Arial"/>
          <w:b/>
          <w:bCs/>
          <w:sz w:val="32"/>
          <w:szCs w:val="32"/>
          <w:lang w:val="en-US"/>
        </w:rPr>
      </w:pPr>
      <w:bookmarkStart w:id="6" w:name="_Hlk31726328"/>
      <w:r w:rsidRPr="00526C1D">
        <w:rPr>
          <w:rFonts w:ascii="Arial" w:eastAsia="Calibri" w:hAnsi="Arial" w:cs="Arial"/>
          <w:b/>
          <w:bCs/>
          <w:sz w:val="32"/>
          <w:szCs w:val="32"/>
          <w:lang w:val="en-US"/>
        </w:rPr>
        <w:t>Appeals</w:t>
      </w:r>
    </w:p>
    <w:p w14:paraId="7032CAC8" w14:textId="183EBD65" w:rsidR="00BF6BAF" w:rsidRPr="00526C1D" w:rsidRDefault="00BF6BAF" w:rsidP="00BF6BAF">
      <w:pPr>
        <w:spacing w:before="120" w:after="0" w:line="240" w:lineRule="auto"/>
        <w:rPr>
          <w:rFonts w:ascii="Arial" w:eastAsia="MS Mincho" w:hAnsi="Arial" w:cs="Arial"/>
          <w:lang w:val="en-US"/>
        </w:rPr>
      </w:pPr>
      <w:r w:rsidRPr="00526C1D">
        <w:rPr>
          <w:rFonts w:ascii="Arial" w:eastAsia="MS Mincho" w:hAnsi="Arial" w:cs="Arial"/>
          <w:lang w:val="en-US"/>
        </w:rPr>
        <w:t xml:space="preserve">Parents whose applications for places are unsuccessful, may appeal to an Independent Appeal Panel set up in accordance with sections 88 and 94 of the School Standards and Framework Act 1998. Appeals must be made in writing and must set out the reasons on which the appeal is made. Appeals should be sent to the Admissions Officer at the school address. Appellants have the right to make written and oral representations to the Appeal Panel. </w:t>
      </w:r>
      <w:r w:rsidR="00F2081D">
        <w:rPr>
          <w:rFonts w:ascii="Arial" w:eastAsia="MS Mincho" w:hAnsi="Arial" w:cs="Arial"/>
          <w:lang w:val="en-US"/>
        </w:rPr>
        <w:br/>
      </w:r>
    </w:p>
    <w:p w14:paraId="679A43C7" w14:textId="77777777" w:rsidR="00BF6BAF" w:rsidRPr="00526C1D" w:rsidRDefault="00BF6BAF" w:rsidP="00BF6BAF">
      <w:pPr>
        <w:numPr>
          <w:ilvl w:val="0"/>
          <w:numId w:val="5"/>
        </w:numPr>
        <w:spacing w:before="120" w:after="0" w:line="240" w:lineRule="auto"/>
        <w:contextualSpacing/>
        <w:rPr>
          <w:rFonts w:ascii="Arial" w:eastAsia="Calibri" w:hAnsi="Arial" w:cs="Arial"/>
          <w:b/>
          <w:bCs/>
          <w:sz w:val="32"/>
          <w:szCs w:val="32"/>
          <w:lang w:val="en-US"/>
        </w:rPr>
      </w:pPr>
      <w:r w:rsidRPr="00526C1D">
        <w:rPr>
          <w:rFonts w:ascii="Arial" w:eastAsia="Calibri" w:hAnsi="Arial" w:cs="Arial"/>
          <w:b/>
          <w:bCs/>
          <w:sz w:val="32"/>
          <w:szCs w:val="32"/>
          <w:lang w:val="en-US"/>
        </w:rPr>
        <w:t>Waiting List</w:t>
      </w:r>
    </w:p>
    <w:p w14:paraId="24272381" w14:textId="3B620C9A" w:rsidR="00BF6BAF" w:rsidRPr="00526C1D" w:rsidRDefault="00BF6BAF" w:rsidP="00BF6BAF">
      <w:pPr>
        <w:spacing w:before="120" w:after="0" w:line="240" w:lineRule="auto"/>
        <w:rPr>
          <w:rFonts w:ascii="Arial" w:eastAsia="MS Mincho" w:hAnsi="Arial" w:cs="Arial"/>
          <w:lang w:val="en-US"/>
        </w:rPr>
      </w:pPr>
      <w:r w:rsidRPr="00526C1D">
        <w:rPr>
          <w:rFonts w:ascii="Arial" w:eastAsia="MS Mincho" w:hAnsi="Arial" w:cs="Arial"/>
          <w:lang w:val="en-US"/>
        </w:rPr>
        <w:t xml:space="preserve">Parents of children who have not been offered a place at the school may ask for their child’s name to be placed on a waiting list. The criteria listed </w:t>
      </w:r>
      <w:r w:rsidR="00B21C83">
        <w:rPr>
          <w:rFonts w:ascii="Arial" w:eastAsia="MS Mincho" w:hAnsi="Arial" w:cs="Arial"/>
          <w:lang w:val="en-US"/>
        </w:rPr>
        <w:t>in Section 3</w:t>
      </w:r>
      <w:r w:rsidRPr="00526C1D">
        <w:rPr>
          <w:rFonts w:ascii="Arial" w:eastAsia="MS Mincho" w:hAnsi="Arial" w:cs="Arial"/>
          <w:lang w:val="en-US"/>
        </w:rPr>
        <w:t xml:space="preserve"> will be used to rank children on the waiting list. </w:t>
      </w:r>
      <w:r w:rsidR="00777F56" w:rsidRPr="004B5F54">
        <w:rPr>
          <w:rFonts w:ascii="Arial" w:eastAsia="MS Mincho" w:hAnsi="Arial" w:cs="Arial"/>
        </w:rPr>
        <w:t>T</w:t>
      </w:r>
      <w:r w:rsidR="004F71C9" w:rsidRPr="004B5F54">
        <w:rPr>
          <w:rFonts w:ascii="Arial" w:eastAsia="MS Mincho" w:hAnsi="Arial" w:cs="Arial"/>
        </w:rPr>
        <w:t xml:space="preserve">he school's </w:t>
      </w:r>
      <w:r w:rsidR="00777F56" w:rsidRPr="004B5F54">
        <w:rPr>
          <w:rFonts w:ascii="Arial" w:eastAsia="MS Mincho" w:hAnsi="Arial" w:cs="Arial"/>
        </w:rPr>
        <w:t>w</w:t>
      </w:r>
      <w:r w:rsidR="004F71C9" w:rsidRPr="004B5F54">
        <w:rPr>
          <w:rFonts w:ascii="Arial" w:eastAsia="MS Mincho" w:hAnsi="Arial" w:cs="Arial"/>
        </w:rPr>
        <w:t xml:space="preserve">aiting </w:t>
      </w:r>
      <w:r w:rsidR="00777F56" w:rsidRPr="004B5F54">
        <w:rPr>
          <w:rFonts w:ascii="Arial" w:eastAsia="MS Mincho" w:hAnsi="Arial" w:cs="Arial"/>
        </w:rPr>
        <w:t>l</w:t>
      </w:r>
      <w:r w:rsidR="004F71C9" w:rsidRPr="004B5F54">
        <w:rPr>
          <w:rFonts w:ascii="Arial" w:eastAsia="MS Mincho" w:hAnsi="Arial" w:cs="Arial"/>
        </w:rPr>
        <w:t>ist will be re-ranked, in line with the published oversubscription criteria, every time a child is added</w:t>
      </w:r>
      <w:r w:rsidR="00777F56" w:rsidRPr="008E2AFC">
        <w:rPr>
          <w:rFonts w:ascii="Arial" w:eastAsia="MS Mincho" w:hAnsi="Arial" w:cs="Arial"/>
        </w:rPr>
        <w:t>.</w:t>
      </w:r>
      <w:r w:rsidR="00777F56">
        <w:rPr>
          <w:rFonts w:ascii="Arial" w:eastAsia="MS Mincho" w:hAnsi="Arial" w:cs="Arial"/>
        </w:rPr>
        <w:t xml:space="preserve"> </w:t>
      </w:r>
      <w:r w:rsidRPr="00526C1D">
        <w:rPr>
          <w:rFonts w:ascii="Arial" w:eastAsia="MS Mincho" w:hAnsi="Arial" w:cs="Arial"/>
          <w:lang w:val="en-US"/>
        </w:rPr>
        <w:t xml:space="preserve">Placing a child’s name on the waiting list does not prevent parents from exercising their right to appeal against the decision not to offer a place. </w:t>
      </w:r>
    </w:p>
    <w:bookmarkEnd w:id="6"/>
    <w:p w14:paraId="0C89C928" w14:textId="5A455934" w:rsidR="00BF6BAF" w:rsidRPr="00526C1D" w:rsidRDefault="00BF6BAF" w:rsidP="00BF6BAF">
      <w:pPr>
        <w:spacing w:before="120" w:after="0" w:line="240" w:lineRule="auto"/>
        <w:rPr>
          <w:rFonts w:ascii="Arial" w:eastAsia="MS Mincho" w:hAnsi="Arial" w:cs="Arial"/>
          <w:lang w:val="en-US"/>
        </w:rPr>
      </w:pPr>
      <w:r w:rsidRPr="00526C1D">
        <w:rPr>
          <w:rFonts w:ascii="Arial" w:eastAsia="MS Mincho" w:hAnsi="Arial" w:cs="Arial"/>
          <w:lang w:val="en-US"/>
        </w:rPr>
        <w:t>All schools participate in the Local Authority’s Fair Access Protocol</w:t>
      </w:r>
      <w:r w:rsidRPr="00526C1D">
        <w:rPr>
          <w:rFonts w:ascii="Arial" w:eastAsia="MS Mincho" w:hAnsi="Arial" w:cs="Arial"/>
          <w:b/>
          <w:bCs/>
          <w:lang w:val="en-US"/>
        </w:rPr>
        <w:t xml:space="preserve"> </w:t>
      </w:r>
      <w:r w:rsidRPr="00526C1D">
        <w:rPr>
          <w:rFonts w:ascii="Arial" w:hAnsi="Arial"/>
          <w:szCs w:val="24"/>
          <w:lang w:val="en-US"/>
        </w:rPr>
        <w:t>to</w:t>
      </w:r>
      <w:r w:rsidRPr="00526C1D">
        <w:rPr>
          <w:rFonts w:ascii="Arial" w:eastAsia="MS Mincho" w:hAnsi="Arial" w:cs="Arial"/>
          <w:lang w:val="en-US"/>
        </w:rPr>
        <w:t xml:space="preserve"> allocate places to vulnerable and other children in accordance with the School Admission</w:t>
      </w:r>
      <w:r w:rsidR="004A438F" w:rsidRPr="00526C1D">
        <w:rPr>
          <w:rFonts w:ascii="Arial" w:eastAsia="MS Mincho" w:hAnsi="Arial" w:cs="Arial"/>
          <w:lang w:val="en-US"/>
        </w:rPr>
        <w:t>s</w:t>
      </w:r>
      <w:r w:rsidRPr="00526C1D">
        <w:rPr>
          <w:rFonts w:ascii="Arial" w:eastAsia="MS Mincho" w:hAnsi="Arial" w:cs="Arial"/>
          <w:lang w:val="en-US"/>
        </w:rPr>
        <w:t xml:space="preserve"> Code.  Admitting pupils under the protocol may require the school to admit above the published admission number for the relevant year group and may mean that a child directed to the school by the Local Authority will take precedence over those children already on the waiting list. </w:t>
      </w:r>
    </w:p>
    <w:p w14:paraId="1CF6CD57" w14:textId="4E7BC7AB" w:rsidR="00BF6BAF" w:rsidRPr="00526C1D" w:rsidRDefault="00BF6BAF" w:rsidP="00BF6BAF">
      <w:pPr>
        <w:spacing w:before="120" w:after="0" w:line="240" w:lineRule="auto"/>
        <w:rPr>
          <w:rFonts w:ascii="Arial" w:eastAsia="MS Mincho" w:hAnsi="Arial" w:cs="Arial"/>
          <w:lang w:val="en-US"/>
        </w:rPr>
      </w:pPr>
      <w:r w:rsidRPr="00526C1D">
        <w:rPr>
          <w:rFonts w:ascii="Arial" w:eastAsia="MS Mincho" w:hAnsi="Arial" w:cs="Arial"/>
          <w:lang w:val="en-US"/>
        </w:rPr>
        <w:t xml:space="preserve">The waiting lists </w:t>
      </w:r>
      <w:r w:rsidR="00A24EEB" w:rsidRPr="00526C1D">
        <w:rPr>
          <w:rFonts w:ascii="Arial" w:eastAsia="MS Mincho" w:hAnsi="Arial" w:cs="Arial"/>
          <w:lang w:val="en-US"/>
        </w:rPr>
        <w:t xml:space="preserve">for Year R </w:t>
      </w:r>
      <w:r w:rsidRPr="00526C1D">
        <w:rPr>
          <w:rFonts w:ascii="Arial" w:eastAsia="MS Mincho" w:hAnsi="Arial" w:cs="Arial"/>
          <w:lang w:val="en-US"/>
        </w:rPr>
        <w:t xml:space="preserve">will remain operational until at least the end of </w:t>
      </w:r>
      <w:r w:rsidR="00A37D4C" w:rsidRPr="00526C1D">
        <w:rPr>
          <w:rFonts w:ascii="Arial" w:eastAsia="MS Mincho" w:hAnsi="Arial" w:cs="Arial"/>
          <w:lang w:val="en-US"/>
        </w:rPr>
        <w:t xml:space="preserve">December </w:t>
      </w:r>
      <w:r w:rsidR="00FD7E85">
        <w:rPr>
          <w:rFonts w:ascii="Arial" w:eastAsia="MS Mincho" w:hAnsi="Arial" w:cs="Arial"/>
          <w:lang w:val="en-US"/>
        </w:rPr>
        <w:t>of the year of application</w:t>
      </w:r>
      <w:r w:rsidR="00A37D4C" w:rsidRPr="00526C1D">
        <w:rPr>
          <w:rFonts w:ascii="Arial" w:eastAsia="MS Mincho" w:hAnsi="Arial" w:cs="Arial"/>
          <w:lang w:val="en-US"/>
        </w:rPr>
        <w:t>.</w:t>
      </w:r>
      <w:r w:rsidRPr="00526C1D">
        <w:rPr>
          <w:rFonts w:ascii="Arial" w:eastAsia="MS Mincho" w:hAnsi="Arial" w:cs="Arial"/>
          <w:lang w:val="en-US"/>
        </w:rPr>
        <w:t xml:space="preserve"> </w:t>
      </w:r>
    </w:p>
    <w:p w14:paraId="433032DC" w14:textId="77777777" w:rsidR="00BF6BAF" w:rsidRPr="00526C1D" w:rsidRDefault="00BF6BAF" w:rsidP="00BF6BAF">
      <w:pPr>
        <w:spacing w:before="120" w:after="0" w:line="240" w:lineRule="auto"/>
        <w:rPr>
          <w:rFonts w:ascii="Arial" w:eastAsia="MS Mincho" w:hAnsi="Arial" w:cs="Arial"/>
          <w:lang w:val="en-US"/>
        </w:rPr>
      </w:pPr>
    </w:p>
    <w:p w14:paraId="2B1BFADD" w14:textId="2EB336D1" w:rsidR="00BF6BAF" w:rsidRPr="00526C1D" w:rsidRDefault="00F60824" w:rsidP="00BF6BAF">
      <w:pPr>
        <w:numPr>
          <w:ilvl w:val="0"/>
          <w:numId w:val="5"/>
        </w:numPr>
        <w:spacing w:before="120" w:after="0" w:line="240" w:lineRule="auto"/>
        <w:contextualSpacing/>
        <w:rPr>
          <w:rFonts w:ascii="Arial" w:eastAsia="Calibri" w:hAnsi="Arial" w:cs="Arial"/>
          <w:b/>
          <w:bCs/>
          <w:sz w:val="32"/>
          <w:szCs w:val="32"/>
          <w:lang w:val="en-US"/>
        </w:rPr>
      </w:pPr>
      <w:r w:rsidRPr="00526C1D">
        <w:rPr>
          <w:rFonts w:ascii="Arial" w:eastAsia="Calibri" w:hAnsi="Arial" w:cs="Arial"/>
          <w:b/>
          <w:bCs/>
          <w:sz w:val="32"/>
          <w:szCs w:val="32"/>
          <w:lang w:val="en-US"/>
        </w:rPr>
        <w:t xml:space="preserve">Requests for admission outside the normal age group </w:t>
      </w:r>
      <w:r w:rsidR="006B54DB" w:rsidRPr="00526C1D">
        <w:rPr>
          <w:rFonts w:ascii="Arial" w:eastAsia="Calibri" w:hAnsi="Arial" w:cs="Arial"/>
          <w:b/>
          <w:bCs/>
          <w:sz w:val="32"/>
          <w:szCs w:val="32"/>
          <w:lang w:val="en-US"/>
        </w:rPr>
        <w:t>(‘summer born’ children)</w:t>
      </w:r>
    </w:p>
    <w:p w14:paraId="1DF8235F" w14:textId="08758223" w:rsidR="002C3FC7" w:rsidRPr="00526C1D" w:rsidRDefault="002C3FC7" w:rsidP="00BF6BAF">
      <w:pPr>
        <w:spacing w:before="120" w:after="0" w:line="240" w:lineRule="auto"/>
        <w:rPr>
          <w:rFonts w:ascii="Arial" w:eastAsia="MS Mincho" w:hAnsi="Arial" w:cs="Arial"/>
          <w:lang w:val="en-US"/>
        </w:rPr>
      </w:pPr>
      <w:r w:rsidRPr="00526C1D">
        <w:rPr>
          <w:rFonts w:ascii="Arial" w:eastAsia="MS Mincho" w:hAnsi="Arial" w:cs="Arial"/>
        </w:rPr>
        <w:t>Parents of ‘summer born’ children (</w:t>
      </w:r>
      <w:r w:rsidR="00FD3003" w:rsidRPr="00526C1D">
        <w:rPr>
          <w:rFonts w:ascii="Arial" w:eastAsia="MS Mincho" w:hAnsi="Arial" w:cs="Arial"/>
        </w:rPr>
        <w:t>i.e</w:t>
      </w:r>
      <w:r w:rsidR="00FD3003">
        <w:rPr>
          <w:rFonts w:ascii="Arial" w:eastAsia="MS Mincho" w:hAnsi="Arial" w:cs="Arial"/>
        </w:rPr>
        <w:t>.</w:t>
      </w:r>
      <w:r w:rsidRPr="00526C1D">
        <w:rPr>
          <w:rFonts w:ascii="Arial" w:eastAsia="MS Mincho" w:hAnsi="Arial" w:cs="Arial"/>
        </w:rPr>
        <w:t xml:space="preserve"> whose fourth birthdays fall between 1 April and 31 August), may request not only that their admission is deferred until the following September, but also that their child is then admitted into Reception, not into the child’s normal Year 1 age group. In deciding whether to agree to any such request, the </w:t>
      </w:r>
      <w:r w:rsidR="00F60824" w:rsidRPr="00526C1D">
        <w:rPr>
          <w:rFonts w:ascii="Arial" w:eastAsia="MS Mincho" w:hAnsi="Arial" w:cs="Arial"/>
        </w:rPr>
        <w:t>Headteacher</w:t>
      </w:r>
      <w:r w:rsidRPr="00526C1D">
        <w:rPr>
          <w:rFonts w:ascii="Arial" w:eastAsia="MS Mincho" w:hAnsi="Arial" w:cs="Arial"/>
        </w:rPr>
        <w:t xml:space="preserve"> will consider the child’s best interests and will follow the provisions of the School Admissions Code and any Department for Education guidance; it will take into account the parents’ views and any supporting evidence provided, but it is for the </w:t>
      </w:r>
      <w:r w:rsidR="00F60824" w:rsidRPr="00526C1D">
        <w:rPr>
          <w:rFonts w:ascii="Arial" w:eastAsia="MS Mincho" w:hAnsi="Arial" w:cs="Arial"/>
        </w:rPr>
        <w:t>Headteacher</w:t>
      </w:r>
      <w:r w:rsidRPr="00526C1D">
        <w:rPr>
          <w:rFonts w:ascii="Arial" w:eastAsia="MS Mincho" w:hAnsi="Arial" w:cs="Arial"/>
        </w:rPr>
        <w:t xml:space="preserve"> to decide in light of </w:t>
      </w:r>
      <w:r w:rsidR="00597E8B">
        <w:rPr>
          <w:rFonts w:ascii="Arial" w:eastAsia="MS Mincho" w:hAnsi="Arial" w:cs="Arial"/>
        </w:rPr>
        <w:t>their</w:t>
      </w:r>
      <w:r w:rsidRPr="00526C1D">
        <w:rPr>
          <w:rFonts w:ascii="Arial" w:eastAsia="MS Mincho" w:hAnsi="Arial" w:cs="Arial"/>
        </w:rPr>
        <w:t xml:space="preserve"> knowledge and experience of the education of very young children whether to accept or decline the request. Parents of a summer born child who wish to defer the start of school until the child reaches compulsory school age and to request admission to Reception instead of to Year 1 should apply at the usual time BUT should include with the Supplementary Information Form a written request for admission out of the normal age group, explaining why it would be in the child’s interests to be admitted to Reception rather than Year 1 and includ</w:t>
      </w:r>
      <w:r w:rsidR="00F60824" w:rsidRPr="00526C1D">
        <w:rPr>
          <w:rFonts w:ascii="Arial" w:eastAsia="MS Mincho" w:hAnsi="Arial" w:cs="Arial"/>
        </w:rPr>
        <w:t>e</w:t>
      </w:r>
      <w:r w:rsidRPr="00526C1D">
        <w:rPr>
          <w:rFonts w:ascii="Arial" w:eastAsia="MS Mincho" w:hAnsi="Arial" w:cs="Arial"/>
        </w:rPr>
        <w:t xml:space="preserve"> copies of any relevant and appropriate professional evidence (eg from a Speech and Language Therapist</w:t>
      </w:r>
      <w:r w:rsidR="00F225E8" w:rsidRPr="00526C1D">
        <w:rPr>
          <w:rFonts w:ascii="Arial" w:eastAsia="MS Mincho" w:hAnsi="Arial" w:cs="Arial"/>
        </w:rPr>
        <w:t xml:space="preserve"> or Educational Psychologist</w:t>
      </w:r>
      <w:r w:rsidRPr="00526C1D">
        <w:rPr>
          <w:rFonts w:ascii="Arial" w:eastAsia="MS Mincho" w:hAnsi="Arial" w:cs="Arial"/>
        </w:rPr>
        <w:t>). The school will consider the request as soon as possible and will inform the parents of its decision before primary national offer day. If their request is agreed, their application for the normal age group may be withdrawn before a place is offered. If their request is refused, the parents must decide whether to accept the offer of a place for the normal age group, or to refuse it and make an in-year application for admission to Year 1 for the September following the child’s fifth birthday. Where a parent’s request is agreed, they must make a new application as part of the main admissions round the following year. The application will be treated in the same way as usual applications and will be subject to the Oversubscription Criteria for that year i</w:t>
      </w:r>
      <w:r w:rsidR="00FD3003">
        <w:rPr>
          <w:rFonts w:ascii="Arial" w:eastAsia="MS Mincho" w:hAnsi="Arial" w:cs="Arial"/>
        </w:rPr>
        <w:t>.</w:t>
      </w:r>
      <w:r w:rsidRPr="00526C1D">
        <w:rPr>
          <w:rFonts w:ascii="Arial" w:eastAsia="MS Mincho" w:hAnsi="Arial" w:cs="Arial"/>
        </w:rPr>
        <w:t>e</w:t>
      </w:r>
      <w:r w:rsidR="00FD3003">
        <w:rPr>
          <w:rFonts w:ascii="Arial" w:eastAsia="MS Mincho" w:hAnsi="Arial" w:cs="Arial"/>
        </w:rPr>
        <w:t>.</w:t>
      </w:r>
      <w:r w:rsidRPr="00526C1D">
        <w:rPr>
          <w:rFonts w:ascii="Arial" w:eastAsia="MS Mincho" w:hAnsi="Arial" w:cs="Arial"/>
        </w:rPr>
        <w:t xml:space="preserve"> </w:t>
      </w:r>
      <w:r w:rsidRPr="00526C1D">
        <w:rPr>
          <w:rFonts w:ascii="Arial" w:eastAsia="MS Mincho" w:hAnsi="Arial" w:cs="Arial"/>
          <w:u w:val="single"/>
        </w:rPr>
        <w:t>a place in the following year cannot be guaranteed</w:t>
      </w:r>
      <w:r w:rsidRPr="00526C1D">
        <w:rPr>
          <w:rFonts w:ascii="Arial" w:eastAsia="MS Mincho" w:hAnsi="Arial" w:cs="Arial"/>
        </w:rPr>
        <w:t>.</w:t>
      </w:r>
      <w:r w:rsidR="00BC5F8C">
        <w:rPr>
          <w:rFonts w:ascii="Arial" w:eastAsia="MS Mincho" w:hAnsi="Arial" w:cs="Arial"/>
          <w:lang w:val="en-US"/>
        </w:rPr>
        <w:br/>
      </w:r>
    </w:p>
    <w:p w14:paraId="00F586A4" w14:textId="3593DF06" w:rsidR="006B54DB" w:rsidRPr="00526C1D" w:rsidRDefault="006B54DB" w:rsidP="00725A67">
      <w:pPr>
        <w:pStyle w:val="ListParagraph"/>
        <w:numPr>
          <w:ilvl w:val="0"/>
          <w:numId w:val="5"/>
        </w:numPr>
        <w:spacing w:before="120" w:after="0" w:line="240" w:lineRule="auto"/>
        <w:rPr>
          <w:rFonts w:ascii="Arial" w:hAnsi="Arial"/>
          <w:szCs w:val="24"/>
          <w:lang w:val="en-US"/>
        </w:rPr>
      </w:pPr>
      <w:r w:rsidRPr="00526C1D">
        <w:rPr>
          <w:rFonts w:ascii="Arial" w:eastAsia="Calibri" w:hAnsi="Arial" w:cs="Arial"/>
          <w:b/>
          <w:bCs/>
          <w:sz w:val="32"/>
          <w:szCs w:val="32"/>
          <w:lang w:val="en-US"/>
        </w:rPr>
        <w:t>Entry to years other than anticipated</w:t>
      </w:r>
    </w:p>
    <w:p w14:paraId="60D64551" w14:textId="53EAEFF2" w:rsidR="0039727D" w:rsidRDefault="00BF6BAF" w:rsidP="0039727D">
      <w:pPr>
        <w:spacing w:before="120" w:after="0" w:line="240" w:lineRule="auto"/>
        <w:rPr>
          <w:rFonts w:ascii="Arial" w:eastAsia="Times New Roman" w:hAnsi="Arial" w:cs="Times New Roman"/>
          <w:color w:val="000000"/>
          <w:szCs w:val="28"/>
          <w:lang w:val="en-US"/>
        </w:rPr>
      </w:pPr>
      <w:r w:rsidRPr="00526C1D">
        <w:rPr>
          <w:rFonts w:ascii="Arial" w:eastAsia="MS Mincho" w:hAnsi="Arial" w:cs="Arial"/>
          <w:lang w:val="en-US"/>
        </w:rPr>
        <w:t xml:space="preserve">If an application is made for admission other than to the child’s expected year group, the </w:t>
      </w:r>
      <w:r w:rsidR="007E24BA" w:rsidRPr="00526C1D">
        <w:rPr>
          <w:rFonts w:ascii="Arial" w:eastAsia="MS Mincho" w:hAnsi="Arial" w:cs="Arial"/>
          <w:lang w:val="en-US"/>
        </w:rPr>
        <w:t>Headteacher</w:t>
      </w:r>
      <w:r w:rsidRPr="00526C1D">
        <w:rPr>
          <w:rFonts w:ascii="Arial" w:eastAsia="MS Mincho" w:hAnsi="Arial" w:cs="Arial"/>
          <w:lang w:val="en-US"/>
        </w:rPr>
        <w:t xml:space="preserve"> will decide if this is educationally the best option for the child; the application will then be considered against the number on roll for that year group using the standard policy. </w:t>
      </w:r>
      <w:r w:rsidRPr="00526C1D">
        <w:rPr>
          <w:rFonts w:ascii="Arial" w:eastAsia="Times New Roman" w:hAnsi="Arial" w:cs="Times New Roman"/>
          <w:color w:val="000000"/>
          <w:szCs w:val="28"/>
          <w:lang w:val="en-US"/>
        </w:rPr>
        <w:t>The expectation is that children will be admitted in</w:t>
      </w:r>
      <w:r w:rsidR="005A68C8" w:rsidRPr="00526C1D">
        <w:rPr>
          <w:rFonts w:ascii="Arial" w:eastAsia="Times New Roman" w:hAnsi="Arial" w:cs="Times New Roman"/>
          <w:color w:val="000000"/>
          <w:szCs w:val="28"/>
          <w:lang w:val="en-US"/>
        </w:rPr>
        <w:t xml:space="preserve"> the </w:t>
      </w:r>
      <w:r w:rsidRPr="00526C1D">
        <w:rPr>
          <w:rFonts w:ascii="Arial" w:eastAsia="Times New Roman" w:hAnsi="Arial" w:cs="Times New Roman"/>
          <w:color w:val="000000"/>
          <w:szCs w:val="28"/>
          <w:lang w:val="en-US"/>
        </w:rPr>
        <w:t>year with their peers of the same age. Only in exceptional circumstances will this not apply, and this is at the discretion of the</w:t>
      </w:r>
      <w:r w:rsidR="00817E58">
        <w:rPr>
          <w:rFonts w:ascii="Arial" w:eastAsia="Times New Roman" w:hAnsi="Arial" w:cs="Times New Roman"/>
          <w:color w:val="000000"/>
          <w:szCs w:val="28"/>
          <w:lang w:val="en-US"/>
        </w:rPr>
        <w:t xml:space="preserve"> </w:t>
      </w:r>
      <w:r w:rsidR="007E24BA" w:rsidRPr="00526C1D">
        <w:rPr>
          <w:rFonts w:ascii="Arial" w:eastAsia="Times New Roman" w:hAnsi="Arial" w:cs="Times New Roman"/>
          <w:color w:val="000000"/>
          <w:szCs w:val="28"/>
          <w:lang w:val="en-US"/>
        </w:rPr>
        <w:t>Headteacher</w:t>
      </w:r>
      <w:r w:rsidRPr="00526C1D">
        <w:rPr>
          <w:rFonts w:ascii="Arial" w:eastAsia="Times New Roman" w:hAnsi="Arial" w:cs="Times New Roman"/>
          <w:color w:val="000000"/>
          <w:szCs w:val="28"/>
          <w:lang w:val="en-US"/>
        </w:rPr>
        <w:t>.</w:t>
      </w:r>
      <w:bookmarkEnd w:id="5"/>
    </w:p>
    <w:p w14:paraId="5A5A3C59" w14:textId="77777777" w:rsidR="00845F40" w:rsidRDefault="00845F40" w:rsidP="0039727D">
      <w:pPr>
        <w:spacing w:before="120" w:after="0" w:line="240" w:lineRule="auto"/>
        <w:rPr>
          <w:rFonts w:ascii="Arial" w:eastAsia="Times New Roman" w:hAnsi="Arial" w:cs="Times New Roman"/>
          <w:color w:val="000000"/>
          <w:szCs w:val="28"/>
          <w:lang w:val="en-US"/>
        </w:rPr>
      </w:pPr>
    </w:p>
    <w:p w14:paraId="2B34E624" w14:textId="77777777" w:rsidR="00845F40" w:rsidRPr="00526C1D" w:rsidRDefault="00845F40" w:rsidP="0039727D">
      <w:pPr>
        <w:spacing w:before="120" w:after="0" w:line="240" w:lineRule="auto"/>
        <w:rPr>
          <w:rFonts w:ascii="Arial" w:eastAsia="MS Mincho" w:hAnsi="Arial" w:cs="Arial"/>
          <w:lang w:val="en-US"/>
        </w:rPr>
      </w:pPr>
    </w:p>
    <w:p w14:paraId="7A9A8A58" w14:textId="14E9C26C" w:rsidR="00377E00" w:rsidRPr="00526C1D" w:rsidRDefault="00377E00" w:rsidP="00845F40">
      <w:pPr>
        <w:pStyle w:val="ListParagraph"/>
        <w:numPr>
          <w:ilvl w:val="0"/>
          <w:numId w:val="5"/>
        </w:numPr>
        <w:spacing w:before="120" w:after="0" w:line="240" w:lineRule="auto"/>
        <w:ind w:left="567" w:hanging="425"/>
        <w:rPr>
          <w:rFonts w:ascii="Arial" w:eastAsia="MS Mincho" w:hAnsi="Arial" w:cs="Arial"/>
          <w:lang w:val="en-US"/>
        </w:rPr>
      </w:pPr>
      <w:r w:rsidRPr="00526C1D">
        <w:rPr>
          <w:rFonts w:ascii="Arial" w:hAnsi="Arial"/>
          <w:b/>
          <w:sz w:val="32"/>
          <w:szCs w:val="24"/>
          <w:lang w:val="en-US"/>
        </w:rPr>
        <w:t xml:space="preserve">Admission of children below compulsory school age </w:t>
      </w:r>
      <w:r w:rsidR="003967FB" w:rsidRPr="00526C1D">
        <w:rPr>
          <w:rFonts w:ascii="Arial" w:eastAsia="Times New Roman" w:hAnsi="Arial" w:cs="Arial"/>
          <w:b/>
          <w:bCs/>
          <w:sz w:val="32"/>
          <w:szCs w:val="32"/>
          <w:lang w:val="en-US"/>
        </w:rPr>
        <w:br/>
      </w:r>
    </w:p>
    <w:p w14:paraId="6A723657" w14:textId="4CF49E1C" w:rsidR="007E24BA" w:rsidRPr="00526C1D" w:rsidRDefault="007E24BA" w:rsidP="007E24BA">
      <w:pPr>
        <w:spacing w:after="0"/>
        <w:rPr>
          <w:rFonts w:ascii="Arial" w:hAnsi="Arial" w:cs="Arial"/>
        </w:rPr>
      </w:pPr>
      <w:r w:rsidRPr="00526C1D">
        <w:rPr>
          <w:rFonts w:ascii="Arial" w:hAnsi="Arial" w:cs="Arial"/>
          <w:szCs w:val="20"/>
        </w:rPr>
        <w:t xml:space="preserve">Where </w:t>
      </w:r>
      <w:r w:rsidR="00C70FF3" w:rsidRPr="00526C1D">
        <w:rPr>
          <w:rFonts w:ascii="Arial" w:hAnsi="Arial" w:cs="Arial"/>
          <w:szCs w:val="20"/>
        </w:rPr>
        <w:t xml:space="preserve">a </w:t>
      </w:r>
      <w:r w:rsidRPr="00526C1D">
        <w:rPr>
          <w:rFonts w:ascii="Arial" w:hAnsi="Arial" w:cs="Arial"/>
          <w:szCs w:val="20"/>
        </w:rPr>
        <w:t xml:space="preserve">child below compulsory school age </w:t>
      </w:r>
      <w:r w:rsidR="00C70FF3" w:rsidRPr="00526C1D">
        <w:rPr>
          <w:rFonts w:ascii="Arial" w:hAnsi="Arial" w:cs="Arial"/>
          <w:szCs w:val="20"/>
        </w:rPr>
        <w:t>is</w:t>
      </w:r>
      <w:r w:rsidRPr="00526C1D">
        <w:rPr>
          <w:rFonts w:ascii="Arial" w:hAnsi="Arial" w:cs="Arial"/>
          <w:szCs w:val="20"/>
        </w:rPr>
        <w:t xml:space="preserve"> offered a place at the school, they will be entitled to attend the school full-time in the September following their fourth birthday.</w:t>
      </w:r>
      <w:r w:rsidR="00FB2F19" w:rsidRPr="00526C1D">
        <w:rPr>
          <w:rFonts w:ascii="Arial" w:hAnsi="Arial" w:cs="Arial"/>
          <w:szCs w:val="20"/>
        </w:rPr>
        <w:t xml:space="preserve"> </w:t>
      </w:r>
      <w:r w:rsidRPr="00526C1D">
        <w:rPr>
          <w:rFonts w:ascii="Arial" w:hAnsi="Arial" w:cs="Arial"/>
          <w:szCs w:val="20"/>
        </w:rPr>
        <w:t xml:space="preserve">Parents may defer their child’s entry to the school until later in the school year but not beyond </w:t>
      </w:r>
      <w:r w:rsidRPr="00526C1D">
        <w:rPr>
          <w:rFonts w:ascii="Arial" w:hAnsi="Arial" w:cs="Arial"/>
        </w:rPr>
        <w:t>the point at which the child reaches compulsory school age, and not beyond the beginning of the final term of the school year the offer was made for.</w:t>
      </w:r>
    </w:p>
    <w:p w14:paraId="2782B666" w14:textId="77777777" w:rsidR="007E24BA" w:rsidRPr="00526C1D" w:rsidRDefault="007E24BA" w:rsidP="007E24BA">
      <w:pPr>
        <w:spacing w:after="0"/>
        <w:rPr>
          <w:rFonts w:ascii="Arial" w:hAnsi="Arial" w:cs="Arial"/>
          <w:szCs w:val="24"/>
        </w:rPr>
      </w:pPr>
    </w:p>
    <w:p w14:paraId="3A9B850B" w14:textId="3E8BFE77" w:rsidR="007E24BA" w:rsidRPr="00526C1D" w:rsidRDefault="007E24BA" w:rsidP="007E24BA">
      <w:pPr>
        <w:spacing w:after="0"/>
        <w:rPr>
          <w:rFonts w:ascii="Arial" w:hAnsi="Arial" w:cs="Arial"/>
        </w:rPr>
      </w:pPr>
      <w:r w:rsidRPr="00526C1D">
        <w:rPr>
          <w:rFonts w:ascii="Arial" w:hAnsi="Arial" w:cs="Arial"/>
        </w:rPr>
        <w:t xml:space="preserve">Where the parents wish, children may attend part-time </w:t>
      </w:r>
      <w:r w:rsidR="003967FB" w:rsidRPr="00526C1D">
        <w:rPr>
          <w:rFonts w:ascii="Arial" w:hAnsi="Arial" w:cs="Arial"/>
        </w:rPr>
        <w:t xml:space="preserve">(3 days per week) </w:t>
      </w:r>
      <w:r w:rsidRPr="00526C1D">
        <w:rPr>
          <w:rFonts w:ascii="Arial" w:hAnsi="Arial" w:cs="Arial"/>
        </w:rPr>
        <w:t>until later in the school year but not beyond the point at which they reach compulsory school age.</w:t>
      </w:r>
    </w:p>
    <w:p w14:paraId="5FEC437A" w14:textId="77777777" w:rsidR="004827A0" w:rsidRPr="00526C1D" w:rsidRDefault="004827A0" w:rsidP="007E24BA">
      <w:pPr>
        <w:spacing w:after="0"/>
        <w:rPr>
          <w:rFonts w:ascii="Arial" w:hAnsi="Arial" w:cs="Arial"/>
        </w:rPr>
      </w:pPr>
    </w:p>
    <w:p w14:paraId="7A07F911" w14:textId="4DF75684" w:rsidR="0004522E" w:rsidRDefault="0004522E" w:rsidP="003F6864">
      <w:pPr>
        <w:pStyle w:val="ListParagraph"/>
        <w:numPr>
          <w:ilvl w:val="0"/>
          <w:numId w:val="5"/>
        </w:numPr>
        <w:spacing w:after="0"/>
        <w:ind w:left="709" w:hanging="567"/>
        <w:rPr>
          <w:rFonts w:ascii="Arial" w:hAnsi="Arial" w:cs="Arial"/>
          <w:b/>
          <w:bCs/>
          <w:sz w:val="32"/>
          <w:szCs w:val="28"/>
        </w:rPr>
      </w:pPr>
      <w:r>
        <w:rPr>
          <w:rFonts w:ascii="Arial" w:hAnsi="Arial" w:cs="Arial"/>
          <w:b/>
          <w:bCs/>
          <w:sz w:val="32"/>
          <w:szCs w:val="28"/>
        </w:rPr>
        <w:t>Withdrawing an offer of a place</w:t>
      </w:r>
    </w:p>
    <w:p w14:paraId="4ADC33F8" w14:textId="6CB83BD3" w:rsidR="0004522E" w:rsidRDefault="00B92319" w:rsidP="0004522E">
      <w:pPr>
        <w:spacing w:after="0"/>
        <w:rPr>
          <w:rFonts w:ascii="Arial" w:hAnsi="Arial" w:cs="Arial"/>
          <w:szCs w:val="20"/>
        </w:rPr>
      </w:pPr>
      <w:r>
        <w:rPr>
          <w:rFonts w:ascii="Arial" w:hAnsi="Arial" w:cs="Arial"/>
          <w:b/>
          <w:bCs/>
          <w:sz w:val="32"/>
          <w:szCs w:val="28"/>
        </w:rPr>
        <w:br/>
      </w:r>
      <w:r w:rsidR="00AB205F">
        <w:rPr>
          <w:rFonts w:ascii="Arial" w:hAnsi="Arial" w:cs="Arial"/>
          <w:szCs w:val="20"/>
        </w:rPr>
        <w:t xml:space="preserve">An offer will not be </w:t>
      </w:r>
      <w:r w:rsidR="0004522E">
        <w:rPr>
          <w:rFonts w:ascii="Arial" w:hAnsi="Arial" w:cs="Arial"/>
          <w:szCs w:val="20"/>
        </w:rPr>
        <w:t>withdraw</w:t>
      </w:r>
      <w:r w:rsidR="00AB205F">
        <w:rPr>
          <w:rFonts w:ascii="Arial" w:hAnsi="Arial" w:cs="Arial"/>
          <w:szCs w:val="20"/>
        </w:rPr>
        <w:t>n</w:t>
      </w:r>
      <w:r w:rsidR="0004522E">
        <w:rPr>
          <w:rFonts w:ascii="Arial" w:hAnsi="Arial" w:cs="Arial"/>
          <w:szCs w:val="20"/>
        </w:rPr>
        <w:t xml:space="preserve"> unless it has been offered in error, a parent or guardian has not responded within a reasonable </w:t>
      </w:r>
      <w:r w:rsidR="00B71832">
        <w:rPr>
          <w:rFonts w:ascii="Arial" w:hAnsi="Arial" w:cs="Arial"/>
          <w:szCs w:val="20"/>
        </w:rPr>
        <w:t>period of time, or it is established that the offer was obtained through a fraudulent or intentionally misleading application.</w:t>
      </w:r>
    </w:p>
    <w:p w14:paraId="79202413" w14:textId="77777777" w:rsidR="00B71832" w:rsidRDefault="00B71832" w:rsidP="0004522E">
      <w:pPr>
        <w:spacing w:after="0"/>
        <w:rPr>
          <w:rFonts w:ascii="Arial" w:hAnsi="Arial" w:cs="Arial"/>
          <w:szCs w:val="20"/>
        </w:rPr>
      </w:pPr>
    </w:p>
    <w:p w14:paraId="54D32E5D" w14:textId="39DB9C3A" w:rsidR="00B71832" w:rsidRDefault="00B71832" w:rsidP="0004522E">
      <w:pPr>
        <w:spacing w:after="0"/>
        <w:rPr>
          <w:rFonts w:ascii="Arial" w:hAnsi="Arial" w:cs="Arial"/>
          <w:szCs w:val="20"/>
        </w:rPr>
      </w:pPr>
      <w:r>
        <w:rPr>
          <w:rFonts w:ascii="Arial" w:hAnsi="Arial" w:cs="Arial"/>
          <w:szCs w:val="20"/>
        </w:rPr>
        <w:t>Where a parent or guardian has not responded to the offer, a further opportunity to</w:t>
      </w:r>
      <w:r w:rsidR="00AB205F">
        <w:rPr>
          <w:rFonts w:ascii="Arial" w:hAnsi="Arial" w:cs="Arial"/>
          <w:szCs w:val="20"/>
        </w:rPr>
        <w:t xml:space="preserve"> respond will be given and it will be explained that the offer may be withdrawn if a response is not received.</w:t>
      </w:r>
    </w:p>
    <w:p w14:paraId="3F3DACE5" w14:textId="77777777" w:rsidR="00AB205F" w:rsidRDefault="00AB205F" w:rsidP="0004522E">
      <w:pPr>
        <w:spacing w:after="0"/>
        <w:rPr>
          <w:rFonts w:ascii="Arial" w:hAnsi="Arial" w:cs="Arial"/>
          <w:szCs w:val="20"/>
        </w:rPr>
      </w:pPr>
    </w:p>
    <w:p w14:paraId="53ED733C" w14:textId="1081740D" w:rsidR="00AB205F" w:rsidRDefault="00AB205F" w:rsidP="0004522E">
      <w:pPr>
        <w:spacing w:after="0"/>
        <w:rPr>
          <w:rFonts w:ascii="Arial" w:hAnsi="Arial" w:cs="Arial"/>
          <w:szCs w:val="20"/>
        </w:rPr>
      </w:pPr>
      <w:r>
        <w:rPr>
          <w:rFonts w:ascii="Arial" w:hAnsi="Arial" w:cs="Arial"/>
          <w:szCs w:val="20"/>
        </w:rPr>
        <w:t>If an offer is withdrawn on the basis of misleading information, the application will be considered afresh and a right of appeal will be offered if an offer is refused.</w:t>
      </w:r>
    </w:p>
    <w:p w14:paraId="1FBDEA42" w14:textId="77777777" w:rsidR="00AB205F" w:rsidRDefault="00AB205F" w:rsidP="0004522E">
      <w:pPr>
        <w:spacing w:after="0"/>
        <w:rPr>
          <w:rFonts w:ascii="Arial" w:hAnsi="Arial" w:cs="Arial"/>
          <w:szCs w:val="20"/>
        </w:rPr>
      </w:pPr>
    </w:p>
    <w:p w14:paraId="5818DC49" w14:textId="171319FC" w:rsidR="00AB205F" w:rsidRPr="00152C16" w:rsidRDefault="00AB205F" w:rsidP="00152C16">
      <w:pPr>
        <w:spacing w:after="0"/>
        <w:rPr>
          <w:rFonts w:ascii="Arial" w:hAnsi="Arial" w:cs="Arial"/>
          <w:szCs w:val="20"/>
        </w:rPr>
      </w:pPr>
      <w:r>
        <w:rPr>
          <w:rFonts w:ascii="Arial" w:hAnsi="Arial" w:cs="Arial"/>
          <w:szCs w:val="20"/>
        </w:rPr>
        <w:t>A</w:t>
      </w:r>
      <w:r w:rsidR="009063F7">
        <w:rPr>
          <w:rFonts w:ascii="Arial" w:hAnsi="Arial" w:cs="Arial"/>
          <w:szCs w:val="20"/>
        </w:rPr>
        <w:t>n offer will not be withdrawn once a child has started at the school except where that place was fraudulently obtained. In these circumstances, the length of time that the child has been at the school will be considered before deciding whether to withdraw the place.</w:t>
      </w:r>
      <w:r w:rsidR="00B77429">
        <w:rPr>
          <w:rFonts w:ascii="Arial" w:hAnsi="Arial" w:cs="Arial"/>
          <w:szCs w:val="20"/>
        </w:rPr>
        <w:br/>
      </w:r>
    </w:p>
    <w:p w14:paraId="3CBFBD17" w14:textId="660C1ED7" w:rsidR="004827A0" w:rsidRPr="00526C1D" w:rsidRDefault="00920DF6" w:rsidP="003F6864">
      <w:pPr>
        <w:pStyle w:val="ListParagraph"/>
        <w:numPr>
          <w:ilvl w:val="0"/>
          <w:numId w:val="5"/>
        </w:numPr>
        <w:spacing w:after="0"/>
        <w:ind w:left="567"/>
        <w:rPr>
          <w:rFonts w:ascii="Arial" w:hAnsi="Arial" w:cs="Arial"/>
          <w:b/>
          <w:bCs/>
          <w:sz w:val="32"/>
          <w:szCs w:val="28"/>
        </w:rPr>
      </w:pPr>
      <w:r w:rsidRPr="00526C1D">
        <w:rPr>
          <w:rFonts w:ascii="Arial" w:hAnsi="Arial" w:cs="Arial"/>
          <w:b/>
          <w:bCs/>
          <w:sz w:val="32"/>
          <w:szCs w:val="28"/>
        </w:rPr>
        <w:t>Challenging behaviour</w:t>
      </w:r>
    </w:p>
    <w:p w14:paraId="15BA43CA" w14:textId="7B4BBDE0" w:rsidR="00377E00" w:rsidRPr="00526C1D" w:rsidRDefault="00377E00" w:rsidP="00377E00">
      <w:pPr>
        <w:autoSpaceDE w:val="0"/>
        <w:autoSpaceDN w:val="0"/>
        <w:adjustRightInd w:val="0"/>
        <w:spacing w:after="0" w:line="240" w:lineRule="auto"/>
        <w:jc w:val="both"/>
        <w:rPr>
          <w:rFonts w:ascii="Arial" w:eastAsia="Times New Roman" w:hAnsi="Arial" w:cs="Arial"/>
          <w:lang w:val="en-US"/>
        </w:rPr>
      </w:pPr>
    </w:p>
    <w:p w14:paraId="2698F4F8" w14:textId="77777777" w:rsidR="00EB6684" w:rsidRDefault="003274EA" w:rsidP="00EB6684">
      <w:pPr>
        <w:autoSpaceDE w:val="0"/>
        <w:autoSpaceDN w:val="0"/>
        <w:adjustRightInd w:val="0"/>
        <w:spacing w:after="0" w:line="240" w:lineRule="auto"/>
        <w:rPr>
          <w:rFonts w:ascii="Arial" w:eastAsia="Times New Roman" w:hAnsi="Arial" w:cs="Arial"/>
          <w:lang w:val="en-US"/>
        </w:rPr>
      </w:pPr>
      <w:r w:rsidRPr="00526C1D">
        <w:rPr>
          <w:rFonts w:ascii="Arial" w:eastAsia="Times New Roman" w:hAnsi="Arial" w:cs="Arial"/>
          <w:lang w:val="en-US"/>
        </w:rPr>
        <w:t>A</w:t>
      </w:r>
      <w:r w:rsidR="00FF338A" w:rsidRPr="00526C1D">
        <w:rPr>
          <w:rFonts w:ascii="Arial" w:eastAsia="Times New Roman" w:hAnsi="Arial" w:cs="Arial"/>
          <w:lang w:val="en-US"/>
        </w:rPr>
        <w:t xml:space="preserve"> child </w:t>
      </w:r>
      <w:r w:rsidRPr="00526C1D">
        <w:rPr>
          <w:rFonts w:ascii="Arial" w:eastAsia="Times New Roman" w:hAnsi="Arial" w:cs="Arial"/>
          <w:lang w:val="en-US"/>
        </w:rPr>
        <w:t xml:space="preserve">will not be refused admission </w:t>
      </w:r>
      <w:r w:rsidR="00FF338A" w:rsidRPr="00526C1D">
        <w:rPr>
          <w:rFonts w:ascii="Arial" w:eastAsia="Times New Roman" w:hAnsi="Arial" w:cs="Arial"/>
          <w:lang w:val="en-US"/>
        </w:rPr>
        <w:t xml:space="preserve">on behavioural grounds in the normal admissions round or at any point in the normal year of entry. </w:t>
      </w:r>
      <w:r w:rsidR="00326B2E" w:rsidRPr="00526C1D">
        <w:rPr>
          <w:rFonts w:ascii="Arial" w:eastAsia="Times New Roman" w:hAnsi="Arial" w:cs="Arial"/>
          <w:lang w:val="en-US"/>
        </w:rPr>
        <w:t xml:space="preserve">There may be </w:t>
      </w:r>
      <w:r w:rsidR="00FF338A" w:rsidRPr="00526C1D">
        <w:rPr>
          <w:rFonts w:ascii="Arial" w:eastAsia="Times New Roman" w:hAnsi="Arial" w:cs="Arial"/>
          <w:lang w:val="en-US"/>
        </w:rPr>
        <w:t xml:space="preserve">certain cases </w:t>
      </w:r>
      <w:r w:rsidR="00326B2E" w:rsidRPr="00526C1D">
        <w:rPr>
          <w:rFonts w:ascii="Arial" w:eastAsia="Times New Roman" w:hAnsi="Arial" w:cs="Arial"/>
          <w:lang w:val="en-US"/>
        </w:rPr>
        <w:t xml:space="preserve">where admission is refused </w:t>
      </w:r>
      <w:r w:rsidR="00FF338A" w:rsidRPr="00526C1D">
        <w:rPr>
          <w:rFonts w:ascii="Arial" w:eastAsia="Times New Roman" w:hAnsi="Arial" w:cs="Arial"/>
          <w:lang w:val="en-US"/>
        </w:rPr>
        <w:t xml:space="preserve">where the specific criteria listed in the School Admissions Code (paragraph 3.8) apply, i.e. where section 87 of the School Standards and Framework Act 1998 is engaged.  </w:t>
      </w:r>
      <w:r w:rsidR="00FF338A" w:rsidRPr="00526C1D">
        <w:rPr>
          <w:rFonts w:ascii="Arial" w:eastAsia="Times New Roman" w:hAnsi="Arial" w:cs="Arial"/>
          <w:lang w:val="en-US"/>
        </w:rPr>
        <w:br/>
      </w:r>
    </w:p>
    <w:p w14:paraId="31A027AA" w14:textId="1652AC77" w:rsidR="00843207" w:rsidRDefault="00EB6684" w:rsidP="00843207">
      <w:pPr>
        <w:rPr>
          <w:rFonts w:ascii="Arial" w:hAnsi="Arial" w:cs="Arial"/>
        </w:rPr>
      </w:pPr>
      <w:r w:rsidRPr="009A7152">
        <w:rPr>
          <w:rFonts w:ascii="Arial" w:hAnsi="Arial" w:cs="Arial"/>
        </w:rPr>
        <w:t>Where an in-year application for a year group that is not the normal point of entry</w:t>
      </w:r>
      <w:r w:rsidR="005B2639" w:rsidRPr="009A7152">
        <w:rPr>
          <w:rFonts w:ascii="Arial" w:hAnsi="Arial" w:cs="Arial"/>
        </w:rPr>
        <w:t xml:space="preserve"> is received</w:t>
      </w:r>
      <w:r w:rsidRPr="009A7152">
        <w:rPr>
          <w:rFonts w:ascii="Arial" w:hAnsi="Arial" w:cs="Arial"/>
        </w:rPr>
        <w:t xml:space="preserve"> and </w:t>
      </w:r>
      <w:r w:rsidR="005B2639" w:rsidRPr="009A7152">
        <w:rPr>
          <w:rFonts w:ascii="Arial" w:hAnsi="Arial" w:cs="Arial"/>
        </w:rPr>
        <w:t>the school</w:t>
      </w:r>
      <w:r w:rsidRPr="009A7152">
        <w:rPr>
          <w:rFonts w:ascii="Arial" w:hAnsi="Arial" w:cs="Arial"/>
        </w:rPr>
        <w:t xml:space="preserve"> does not wish to admit the child because it has good reason to believe that the child may display challenging</w:t>
      </w:r>
      <w:r w:rsidR="005B2639" w:rsidRPr="009A7152">
        <w:rPr>
          <w:rFonts w:ascii="Arial" w:hAnsi="Arial" w:cs="Arial"/>
        </w:rPr>
        <w:t xml:space="preserve"> </w:t>
      </w:r>
      <w:r w:rsidRPr="009A7152">
        <w:rPr>
          <w:rFonts w:ascii="Arial" w:hAnsi="Arial" w:cs="Arial"/>
        </w:rPr>
        <w:t>behaviour, admission</w:t>
      </w:r>
      <w:r w:rsidR="005B2639" w:rsidRPr="009A7152">
        <w:rPr>
          <w:rFonts w:ascii="Arial" w:hAnsi="Arial" w:cs="Arial"/>
        </w:rPr>
        <w:t xml:space="preserve"> may be refused. In such cases </w:t>
      </w:r>
      <w:r w:rsidRPr="009A7152">
        <w:rPr>
          <w:rFonts w:ascii="Arial" w:hAnsi="Arial" w:cs="Arial"/>
        </w:rPr>
        <w:t xml:space="preserve">the </w:t>
      </w:r>
      <w:r w:rsidR="005B2639" w:rsidRPr="009A7152">
        <w:rPr>
          <w:rFonts w:ascii="Arial" w:hAnsi="Arial" w:cs="Arial"/>
        </w:rPr>
        <w:t xml:space="preserve">school will refer the </w:t>
      </w:r>
      <w:r w:rsidRPr="009A7152">
        <w:rPr>
          <w:rFonts w:ascii="Arial" w:hAnsi="Arial" w:cs="Arial"/>
        </w:rPr>
        <w:t>child to the Fair Access Protocol.</w:t>
      </w:r>
      <w:r w:rsidR="00D7222B" w:rsidRPr="009A7152">
        <w:rPr>
          <w:rFonts w:ascii="Arial" w:hAnsi="Arial" w:cs="Arial"/>
        </w:rPr>
        <w:t xml:space="preserve"> A refusal on the grounds of challenging behaviour will only be made if the </w:t>
      </w:r>
      <w:r w:rsidR="00C66632" w:rsidRPr="009A7152">
        <w:rPr>
          <w:rFonts w:ascii="Arial" w:hAnsi="Arial" w:cs="Arial"/>
        </w:rPr>
        <w:t xml:space="preserve">school </w:t>
      </w:r>
      <w:r w:rsidR="00D7222B" w:rsidRPr="009A7152">
        <w:rPr>
          <w:rFonts w:ascii="Arial" w:hAnsi="Arial" w:cs="Arial"/>
        </w:rPr>
        <w:t>has</w:t>
      </w:r>
      <w:r w:rsidRPr="009A7152">
        <w:rPr>
          <w:rFonts w:ascii="Arial" w:hAnsi="Arial" w:cs="Arial"/>
        </w:rPr>
        <w:t xml:space="preserve"> a particularly high proportion of either children with challenging behaviour or previously permanently excluded pupils on roll compared to other local schools and it considers that admitting another child with challenging behaviour would prejudice the provision of efficient education or the efficient use of resources.</w:t>
      </w:r>
      <w:r w:rsidR="00843207">
        <w:rPr>
          <w:rFonts w:ascii="Arial" w:hAnsi="Arial" w:cs="Arial"/>
        </w:rPr>
        <w:t xml:space="preserve"> </w:t>
      </w:r>
    </w:p>
    <w:p w14:paraId="32001F0F" w14:textId="672F2505" w:rsidR="00FF338A" w:rsidRPr="00526C1D" w:rsidRDefault="00843207" w:rsidP="00526C1D">
      <w:pPr>
        <w:rPr>
          <w:rFonts w:ascii="Arial" w:eastAsia="Times New Roman" w:hAnsi="Arial" w:cs="Arial"/>
          <w:b/>
        </w:rPr>
      </w:pPr>
      <w:r>
        <w:rPr>
          <w:rFonts w:ascii="Arial" w:hAnsi="Arial" w:cs="Arial"/>
        </w:rPr>
        <w:t xml:space="preserve">Admission </w:t>
      </w:r>
      <w:r w:rsidR="0089132F" w:rsidRPr="00526C1D">
        <w:rPr>
          <w:rFonts w:ascii="Arial" w:eastAsia="Times New Roman" w:hAnsi="Arial" w:cs="Arial"/>
          <w:lang w:val="en-US"/>
        </w:rPr>
        <w:t xml:space="preserve">will not be refused </w:t>
      </w:r>
      <w:r w:rsidR="00FF338A" w:rsidRPr="00526C1D">
        <w:rPr>
          <w:rFonts w:ascii="Arial" w:eastAsia="Times New Roman" w:hAnsi="Arial" w:cs="Arial"/>
          <w:lang w:val="en-US"/>
        </w:rPr>
        <w:t>on the grounds</w:t>
      </w:r>
      <w:r>
        <w:rPr>
          <w:rFonts w:ascii="Arial" w:eastAsia="Times New Roman" w:hAnsi="Arial" w:cs="Arial"/>
          <w:lang w:val="en-US"/>
        </w:rPr>
        <w:t xml:space="preserve"> of challenging behaviour</w:t>
      </w:r>
      <w:r w:rsidR="00FF338A" w:rsidRPr="00526C1D">
        <w:rPr>
          <w:rFonts w:ascii="Arial" w:eastAsia="Times New Roman" w:hAnsi="Arial" w:cs="Arial"/>
          <w:lang w:val="en-US"/>
        </w:rPr>
        <w:t xml:space="preserve"> to looked after children, previously looked after children and children with EHC plans listing the school. </w:t>
      </w:r>
    </w:p>
    <w:p w14:paraId="0EAC6CF3" w14:textId="77777777" w:rsidR="00920DF6" w:rsidRPr="00526C1D" w:rsidRDefault="00920DF6" w:rsidP="00377E00">
      <w:pPr>
        <w:autoSpaceDE w:val="0"/>
        <w:autoSpaceDN w:val="0"/>
        <w:adjustRightInd w:val="0"/>
        <w:spacing w:after="0" w:line="240" w:lineRule="auto"/>
        <w:jc w:val="both"/>
        <w:rPr>
          <w:rFonts w:ascii="Arial" w:eastAsia="Times New Roman" w:hAnsi="Arial" w:cs="Arial"/>
          <w:lang w:val="en-US"/>
        </w:rPr>
      </w:pPr>
    </w:p>
    <w:p w14:paraId="573DD994" w14:textId="5A8B5230" w:rsidR="00D812DF" w:rsidRPr="00526C1D" w:rsidRDefault="00D812DF" w:rsidP="003F6864">
      <w:pPr>
        <w:pStyle w:val="ListParagraph"/>
        <w:numPr>
          <w:ilvl w:val="0"/>
          <w:numId w:val="5"/>
        </w:numPr>
        <w:autoSpaceDE w:val="0"/>
        <w:autoSpaceDN w:val="0"/>
        <w:adjustRightInd w:val="0"/>
        <w:spacing w:after="0" w:line="240" w:lineRule="auto"/>
        <w:ind w:left="709" w:hanging="567"/>
        <w:jc w:val="both"/>
        <w:rPr>
          <w:rFonts w:ascii="Arial" w:eastAsia="Times New Roman" w:hAnsi="Arial" w:cs="Arial"/>
          <w:b/>
          <w:bCs/>
          <w:lang w:val="en-US"/>
        </w:rPr>
      </w:pPr>
      <w:r w:rsidRPr="00526C1D">
        <w:rPr>
          <w:rFonts w:ascii="Arial" w:eastAsia="Times New Roman" w:hAnsi="Arial" w:cs="Arial"/>
          <w:b/>
          <w:bCs/>
          <w:sz w:val="32"/>
          <w:szCs w:val="32"/>
          <w:lang w:val="en-US"/>
        </w:rPr>
        <w:t>Fair Access Protocol</w:t>
      </w:r>
    </w:p>
    <w:p w14:paraId="796208A3" w14:textId="77777777" w:rsidR="00D812DF" w:rsidRPr="00526C1D" w:rsidRDefault="00D812DF" w:rsidP="00D812DF">
      <w:pPr>
        <w:autoSpaceDE w:val="0"/>
        <w:autoSpaceDN w:val="0"/>
        <w:adjustRightInd w:val="0"/>
        <w:spacing w:after="0" w:line="240" w:lineRule="auto"/>
        <w:jc w:val="both"/>
        <w:rPr>
          <w:rFonts w:ascii="Arial" w:eastAsia="Times New Roman" w:hAnsi="Arial" w:cs="Arial"/>
          <w:b/>
          <w:bCs/>
          <w:lang w:val="en-US"/>
        </w:rPr>
      </w:pPr>
    </w:p>
    <w:p w14:paraId="0F75D788" w14:textId="6BC2447F" w:rsidR="00155BBB" w:rsidRPr="00526C1D" w:rsidRDefault="003274EA" w:rsidP="00155BBB">
      <w:pPr>
        <w:autoSpaceDE w:val="0"/>
        <w:autoSpaceDN w:val="0"/>
        <w:adjustRightInd w:val="0"/>
        <w:spacing w:after="0" w:line="240" w:lineRule="auto"/>
        <w:jc w:val="both"/>
        <w:rPr>
          <w:rFonts w:ascii="Arial" w:eastAsia="Times New Roman" w:hAnsi="Arial" w:cs="Arial"/>
          <w:lang w:val="en-US"/>
        </w:rPr>
      </w:pPr>
      <w:r w:rsidRPr="00526C1D">
        <w:rPr>
          <w:rFonts w:ascii="Arial" w:eastAsia="Times New Roman" w:hAnsi="Arial" w:cs="Arial"/>
          <w:lang w:val="en-US"/>
        </w:rPr>
        <w:t>The Trust</w:t>
      </w:r>
      <w:r w:rsidR="00155BBB" w:rsidRPr="00526C1D">
        <w:rPr>
          <w:rFonts w:ascii="Arial" w:eastAsia="Times New Roman" w:hAnsi="Arial" w:cs="Arial"/>
          <w:lang w:val="en-US"/>
        </w:rPr>
        <w:t xml:space="preserve"> participate</w:t>
      </w:r>
      <w:r w:rsidRPr="00526C1D">
        <w:rPr>
          <w:rFonts w:ascii="Arial" w:eastAsia="Times New Roman" w:hAnsi="Arial" w:cs="Arial"/>
          <w:lang w:val="en-US"/>
        </w:rPr>
        <w:t>s</w:t>
      </w:r>
      <w:r w:rsidR="00155BBB" w:rsidRPr="00526C1D">
        <w:rPr>
          <w:rFonts w:ascii="Arial" w:eastAsia="Times New Roman" w:hAnsi="Arial" w:cs="Arial"/>
          <w:lang w:val="en-US"/>
        </w:rPr>
        <w:t xml:space="preserve"> in </w:t>
      </w:r>
      <w:r w:rsidR="008E2AFC">
        <w:rPr>
          <w:rFonts w:ascii="Arial" w:eastAsia="Times New Roman" w:hAnsi="Arial" w:cs="Arial"/>
          <w:lang w:val="en-US"/>
        </w:rPr>
        <w:t>the local authorit</w:t>
      </w:r>
      <w:r w:rsidR="00A0655E">
        <w:rPr>
          <w:rFonts w:ascii="Arial" w:eastAsia="Times New Roman" w:hAnsi="Arial" w:cs="Arial"/>
          <w:lang w:val="en-US"/>
        </w:rPr>
        <w:t>y</w:t>
      </w:r>
      <w:r w:rsidR="00155BBB" w:rsidRPr="00526C1D">
        <w:rPr>
          <w:rFonts w:ascii="Arial" w:eastAsia="Times New Roman" w:hAnsi="Arial" w:cs="Arial"/>
          <w:lang w:val="en-US"/>
        </w:rPr>
        <w:t xml:space="preserve"> Fair Access Protocol. This helps ensure that all children, including those who are unplaced and vulnerable, or having difficulty in securing a school place in-year, get access to a school place as quickly as possible.</w:t>
      </w:r>
    </w:p>
    <w:p w14:paraId="22315FFE" w14:textId="77777777" w:rsidR="00D812DF" w:rsidRPr="00526C1D" w:rsidRDefault="00D812DF" w:rsidP="00D812DF">
      <w:pPr>
        <w:autoSpaceDE w:val="0"/>
        <w:autoSpaceDN w:val="0"/>
        <w:adjustRightInd w:val="0"/>
        <w:spacing w:after="0" w:line="240" w:lineRule="auto"/>
        <w:jc w:val="both"/>
        <w:rPr>
          <w:rFonts w:ascii="Arial" w:eastAsia="Times New Roman" w:hAnsi="Arial" w:cs="Arial"/>
          <w:b/>
          <w:bCs/>
          <w:lang w:val="en-US"/>
        </w:rPr>
      </w:pPr>
    </w:p>
    <w:sectPr w:rsidR="00D812DF" w:rsidRPr="00526C1D" w:rsidSect="00D30676">
      <w:headerReference w:type="default" r:id="rId14"/>
      <w:footerReference w:type="even" r:id="rId15"/>
      <w:footerReference w:type="default" r:id="rId16"/>
      <w:pgSz w:w="11900" w:h="16840"/>
      <w:pgMar w:top="851" w:right="1134" w:bottom="1134"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48BE29" w14:textId="77777777" w:rsidR="00C67AC0" w:rsidRDefault="00C67AC0">
      <w:pPr>
        <w:spacing w:after="0" w:line="240" w:lineRule="auto"/>
      </w:pPr>
      <w:r>
        <w:separator/>
      </w:r>
    </w:p>
  </w:endnote>
  <w:endnote w:type="continuationSeparator" w:id="0">
    <w:p w14:paraId="31DA0608" w14:textId="77777777" w:rsidR="00C67AC0" w:rsidRDefault="00C67AC0">
      <w:pPr>
        <w:spacing w:after="0" w:line="240" w:lineRule="auto"/>
      </w:pPr>
      <w:r>
        <w:continuationSeparator/>
      </w:r>
    </w:p>
  </w:endnote>
  <w:endnote w:type="continuationNotice" w:id="1">
    <w:p w14:paraId="18948F7A" w14:textId="77777777" w:rsidR="00C67AC0" w:rsidRDefault="00C67AC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8A4A16" w14:textId="77777777" w:rsidR="00817E58" w:rsidRDefault="00BF6BAF" w:rsidP="003F073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F4917A5" w14:textId="77777777" w:rsidR="00817E58" w:rsidRDefault="00817E58" w:rsidP="00FE4EB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E83B0B" w14:textId="42BA5079" w:rsidR="00817E58" w:rsidRDefault="00BF6BAF" w:rsidP="003F073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46656">
      <w:rPr>
        <w:rStyle w:val="PageNumber"/>
        <w:noProof/>
      </w:rPr>
      <w:t>2</w:t>
    </w:r>
    <w:r>
      <w:rPr>
        <w:rStyle w:val="PageNumber"/>
      </w:rPr>
      <w:fldChar w:fldCharType="end"/>
    </w:r>
  </w:p>
  <w:p w14:paraId="292DE58C" w14:textId="77777777" w:rsidR="00817E58" w:rsidRDefault="00817E58" w:rsidP="00FE4EB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E28589" w14:textId="77777777" w:rsidR="00C67AC0" w:rsidRDefault="00C67AC0">
      <w:pPr>
        <w:spacing w:after="0" w:line="240" w:lineRule="auto"/>
      </w:pPr>
      <w:r>
        <w:separator/>
      </w:r>
    </w:p>
  </w:footnote>
  <w:footnote w:type="continuationSeparator" w:id="0">
    <w:p w14:paraId="17B839C3" w14:textId="77777777" w:rsidR="00C67AC0" w:rsidRDefault="00C67AC0">
      <w:pPr>
        <w:spacing w:after="0" w:line="240" w:lineRule="auto"/>
      </w:pPr>
      <w:r>
        <w:continuationSeparator/>
      </w:r>
    </w:p>
  </w:footnote>
  <w:footnote w:type="continuationNotice" w:id="1">
    <w:p w14:paraId="5D460FE1" w14:textId="77777777" w:rsidR="00C67AC0" w:rsidRDefault="00C67AC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B43DF8" w14:textId="77777777" w:rsidR="00133F73" w:rsidRDefault="00133F73" w:rsidP="00725A6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B0015"/>
    <w:multiLevelType w:val="hybridMultilevel"/>
    <w:tmpl w:val="9BCC51C0"/>
    <w:lvl w:ilvl="0" w:tplc="AAAC01A8">
      <w:start w:val="4"/>
      <w:numFmt w:val="decimal"/>
      <w:lvlText w:val="%1."/>
      <w:lvlJc w:val="left"/>
      <w:pPr>
        <w:ind w:left="786" w:hanging="360"/>
      </w:pPr>
      <w:rPr>
        <w:rFonts w:hint="default"/>
        <w:b/>
        <w:bCs/>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8E4BA9"/>
    <w:multiLevelType w:val="hybridMultilevel"/>
    <w:tmpl w:val="6F86DF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911413"/>
    <w:multiLevelType w:val="hybridMultilevel"/>
    <w:tmpl w:val="4BD238F6"/>
    <w:lvl w:ilvl="0" w:tplc="81E82858">
      <w:start w:val="1"/>
      <w:numFmt w:val="decimal"/>
      <w:lvlText w:val="%1."/>
      <w:lvlJc w:val="left"/>
      <w:pPr>
        <w:ind w:left="644" w:hanging="360"/>
      </w:pPr>
      <w:rPr>
        <w:rFonts w:hint="default"/>
        <w:i w:val="0"/>
        <w:iCs w:val="0"/>
        <w:color w:val="000000"/>
        <w:sz w:val="22"/>
        <w:szCs w:val="2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CA57589"/>
    <w:multiLevelType w:val="hybridMultilevel"/>
    <w:tmpl w:val="AEBE307C"/>
    <w:lvl w:ilvl="0" w:tplc="08090001">
      <w:start w:val="1"/>
      <w:numFmt w:val="bullet"/>
      <w:lvlText w:val=""/>
      <w:lvlJc w:val="left"/>
      <w:pPr>
        <w:ind w:left="1004" w:hanging="360"/>
      </w:pPr>
      <w:rPr>
        <w:rFonts w:ascii="Symbol" w:hAnsi="Symbol" w:cs="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cs="Wingdings" w:hint="default"/>
      </w:rPr>
    </w:lvl>
    <w:lvl w:ilvl="3" w:tplc="08090001" w:tentative="1">
      <w:start w:val="1"/>
      <w:numFmt w:val="bullet"/>
      <w:lvlText w:val=""/>
      <w:lvlJc w:val="left"/>
      <w:pPr>
        <w:ind w:left="3164" w:hanging="360"/>
      </w:pPr>
      <w:rPr>
        <w:rFonts w:ascii="Symbol" w:hAnsi="Symbol" w:cs="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cs="Wingdings" w:hint="default"/>
      </w:rPr>
    </w:lvl>
    <w:lvl w:ilvl="6" w:tplc="08090001" w:tentative="1">
      <w:start w:val="1"/>
      <w:numFmt w:val="bullet"/>
      <w:lvlText w:val=""/>
      <w:lvlJc w:val="left"/>
      <w:pPr>
        <w:ind w:left="5324" w:hanging="360"/>
      </w:pPr>
      <w:rPr>
        <w:rFonts w:ascii="Symbol" w:hAnsi="Symbol" w:cs="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cs="Wingdings" w:hint="default"/>
      </w:rPr>
    </w:lvl>
  </w:abstractNum>
  <w:abstractNum w:abstractNumId="4" w15:restartNumberingAfterBreak="0">
    <w:nsid w:val="4C121454"/>
    <w:multiLevelType w:val="hybridMultilevel"/>
    <w:tmpl w:val="F41A54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50CE2B49"/>
    <w:multiLevelType w:val="hybridMultilevel"/>
    <w:tmpl w:val="A072C254"/>
    <w:lvl w:ilvl="0" w:tplc="A1DE3522">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F0E6529"/>
    <w:multiLevelType w:val="hybridMultilevel"/>
    <w:tmpl w:val="3E269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3503C55"/>
    <w:multiLevelType w:val="multilevel"/>
    <w:tmpl w:val="786E7B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FAE2F27"/>
    <w:multiLevelType w:val="hybridMultilevel"/>
    <w:tmpl w:val="74A67F8A"/>
    <w:lvl w:ilvl="0" w:tplc="08090001">
      <w:start w:val="1"/>
      <w:numFmt w:val="bullet"/>
      <w:lvlText w:val=""/>
      <w:lvlJc w:val="left"/>
      <w:pPr>
        <w:ind w:left="1004" w:hanging="360"/>
      </w:pPr>
      <w:rPr>
        <w:rFonts w:ascii="Symbol" w:hAnsi="Symbol" w:cs="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cs="Wingdings" w:hint="default"/>
      </w:rPr>
    </w:lvl>
    <w:lvl w:ilvl="3" w:tplc="08090001" w:tentative="1">
      <w:start w:val="1"/>
      <w:numFmt w:val="bullet"/>
      <w:lvlText w:val=""/>
      <w:lvlJc w:val="left"/>
      <w:pPr>
        <w:ind w:left="3164" w:hanging="360"/>
      </w:pPr>
      <w:rPr>
        <w:rFonts w:ascii="Symbol" w:hAnsi="Symbol" w:cs="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cs="Wingdings" w:hint="default"/>
      </w:rPr>
    </w:lvl>
    <w:lvl w:ilvl="6" w:tplc="08090001" w:tentative="1">
      <w:start w:val="1"/>
      <w:numFmt w:val="bullet"/>
      <w:lvlText w:val=""/>
      <w:lvlJc w:val="left"/>
      <w:pPr>
        <w:ind w:left="5324" w:hanging="360"/>
      </w:pPr>
      <w:rPr>
        <w:rFonts w:ascii="Symbol" w:hAnsi="Symbol" w:cs="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cs="Wingdings" w:hint="default"/>
      </w:rPr>
    </w:lvl>
  </w:abstractNum>
  <w:num w:numId="1">
    <w:abstractNumId w:val="2"/>
  </w:num>
  <w:num w:numId="2">
    <w:abstractNumId w:val="6"/>
  </w:num>
  <w:num w:numId="3">
    <w:abstractNumId w:val="5"/>
  </w:num>
  <w:num w:numId="4">
    <w:abstractNumId w:val="1"/>
  </w:num>
  <w:num w:numId="5">
    <w:abstractNumId w:val="0"/>
  </w:num>
  <w:num w:numId="6">
    <w:abstractNumId w:val="3"/>
  </w:num>
  <w:num w:numId="7">
    <w:abstractNumId w:val="8"/>
  </w:num>
  <w:num w:numId="8">
    <w:abstractNumId w:val="7"/>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6BAF"/>
    <w:rsid w:val="0000002B"/>
    <w:rsid w:val="00002C34"/>
    <w:rsid w:val="0000616F"/>
    <w:rsid w:val="000117A2"/>
    <w:rsid w:val="000125BD"/>
    <w:rsid w:val="0001296F"/>
    <w:rsid w:val="00014B0C"/>
    <w:rsid w:val="000161C4"/>
    <w:rsid w:val="0002105C"/>
    <w:rsid w:val="00033866"/>
    <w:rsid w:val="00035888"/>
    <w:rsid w:val="0004522E"/>
    <w:rsid w:val="00051C46"/>
    <w:rsid w:val="00060EA9"/>
    <w:rsid w:val="000628CD"/>
    <w:rsid w:val="00083BE9"/>
    <w:rsid w:val="000842EF"/>
    <w:rsid w:val="00085C42"/>
    <w:rsid w:val="00086455"/>
    <w:rsid w:val="000951A5"/>
    <w:rsid w:val="000A2F4E"/>
    <w:rsid w:val="000B1BE8"/>
    <w:rsid w:val="000C3AFF"/>
    <w:rsid w:val="000C4270"/>
    <w:rsid w:val="000C511F"/>
    <w:rsid w:val="000C5D4E"/>
    <w:rsid w:val="000C7DDC"/>
    <w:rsid w:val="000D7984"/>
    <w:rsid w:val="000E52AF"/>
    <w:rsid w:val="000F04AD"/>
    <w:rsid w:val="000F0DC9"/>
    <w:rsid w:val="00100FB8"/>
    <w:rsid w:val="00104A59"/>
    <w:rsid w:val="001155FC"/>
    <w:rsid w:val="0011638E"/>
    <w:rsid w:val="001234AD"/>
    <w:rsid w:val="00124273"/>
    <w:rsid w:val="00124C7B"/>
    <w:rsid w:val="0013083A"/>
    <w:rsid w:val="00133891"/>
    <w:rsid w:val="00133F73"/>
    <w:rsid w:val="001402E0"/>
    <w:rsid w:val="00140802"/>
    <w:rsid w:val="0014383F"/>
    <w:rsid w:val="001447BE"/>
    <w:rsid w:val="00145EB0"/>
    <w:rsid w:val="00151435"/>
    <w:rsid w:val="00152C16"/>
    <w:rsid w:val="00155BBB"/>
    <w:rsid w:val="00156414"/>
    <w:rsid w:val="00161533"/>
    <w:rsid w:val="0017699D"/>
    <w:rsid w:val="00183C11"/>
    <w:rsid w:val="00183E07"/>
    <w:rsid w:val="001967EC"/>
    <w:rsid w:val="001B0F9F"/>
    <w:rsid w:val="001B6C53"/>
    <w:rsid w:val="001C37EB"/>
    <w:rsid w:val="001D0108"/>
    <w:rsid w:val="001D4942"/>
    <w:rsid w:val="001D704D"/>
    <w:rsid w:val="001E1585"/>
    <w:rsid w:val="001E6E2E"/>
    <w:rsid w:val="001E7F71"/>
    <w:rsid w:val="001F6193"/>
    <w:rsid w:val="002028EE"/>
    <w:rsid w:val="002037D4"/>
    <w:rsid w:val="002072CB"/>
    <w:rsid w:val="00207A8E"/>
    <w:rsid w:val="00210D0C"/>
    <w:rsid w:val="00212ABF"/>
    <w:rsid w:val="00212ED3"/>
    <w:rsid w:val="002140E8"/>
    <w:rsid w:val="00221D53"/>
    <w:rsid w:val="002250C8"/>
    <w:rsid w:val="00230BF0"/>
    <w:rsid w:val="00235B25"/>
    <w:rsid w:val="00235BCA"/>
    <w:rsid w:val="00236E4B"/>
    <w:rsid w:val="00274CAB"/>
    <w:rsid w:val="00275F80"/>
    <w:rsid w:val="00284DA3"/>
    <w:rsid w:val="00286510"/>
    <w:rsid w:val="00286978"/>
    <w:rsid w:val="00293F2A"/>
    <w:rsid w:val="00294075"/>
    <w:rsid w:val="002A1C3A"/>
    <w:rsid w:val="002B1FB6"/>
    <w:rsid w:val="002B3A86"/>
    <w:rsid w:val="002C2C52"/>
    <w:rsid w:val="002C2DC9"/>
    <w:rsid w:val="002C3A7B"/>
    <w:rsid w:val="002C3FC7"/>
    <w:rsid w:val="002C52C3"/>
    <w:rsid w:val="002C6A61"/>
    <w:rsid w:val="002D4C80"/>
    <w:rsid w:val="002F30BD"/>
    <w:rsid w:val="003005F2"/>
    <w:rsid w:val="00303D77"/>
    <w:rsid w:val="00304FD5"/>
    <w:rsid w:val="00310CA8"/>
    <w:rsid w:val="00313A03"/>
    <w:rsid w:val="00315A61"/>
    <w:rsid w:val="00320B45"/>
    <w:rsid w:val="00325B0A"/>
    <w:rsid w:val="00326B2E"/>
    <w:rsid w:val="00326BDE"/>
    <w:rsid w:val="003274EA"/>
    <w:rsid w:val="003278FD"/>
    <w:rsid w:val="0033376E"/>
    <w:rsid w:val="00341147"/>
    <w:rsid w:val="00342431"/>
    <w:rsid w:val="00345B3E"/>
    <w:rsid w:val="00346488"/>
    <w:rsid w:val="00346656"/>
    <w:rsid w:val="0035519F"/>
    <w:rsid w:val="00356FA4"/>
    <w:rsid w:val="00363C59"/>
    <w:rsid w:val="0036585A"/>
    <w:rsid w:val="00366AF2"/>
    <w:rsid w:val="00366EFB"/>
    <w:rsid w:val="00377E00"/>
    <w:rsid w:val="003823DC"/>
    <w:rsid w:val="00383E16"/>
    <w:rsid w:val="00387BAD"/>
    <w:rsid w:val="00390601"/>
    <w:rsid w:val="00390F6E"/>
    <w:rsid w:val="003967FB"/>
    <w:rsid w:val="0039727D"/>
    <w:rsid w:val="003A16EA"/>
    <w:rsid w:val="003A4ACD"/>
    <w:rsid w:val="003A6858"/>
    <w:rsid w:val="003C3D06"/>
    <w:rsid w:val="003C55FE"/>
    <w:rsid w:val="003D0BED"/>
    <w:rsid w:val="003D414C"/>
    <w:rsid w:val="003E510B"/>
    <w:rsid w:val="003E583F"/>
    <w:rsid w:val="003F17D7"/>
    <w:rsid w:val="003F25EB"/>
    <w:rsid w:val="003F6864"/>
    <w:rsid w:val="00405041"/>
    <w:rsid w:val="00413BB2"/>
    <w:rsid w:val="004166B0"/>
    <w:rsid w:val="00420160"/>
    <w:rsid w:val="00422318"/>
    <w:rsid w:val="00423528"/>
    <w:rsid w:val="00430732"/>
    <w:rsid w:val="00433815"/>
    <w:rsid w:val="0043675D"/>
    <w:rsid w:val="00441170"/>
    <w:rsid w:val="004473C8"/>
    <w:rsid w:val="004703BB"/>
    <w:rsid w:val="00477DF8"/>
    <w:rsid w:val="004827A0"/>
    <w:rsid w:val="00487462"/>
    <w:rsid w:val="004912C3"/>
    <w:rsid w:val="004928E6"/>
    <w:rsid w:val="00496021"/>
    <w:rsid w:val="004A2605"/>
    <w:rsid w:val="004A3528"/>
    <w:rsid w:val="004A438F"/>
    <w:rsid w:val="004B5F54"/>
    <w:rsid w:val="004C67D2"/>
    <w:rsid w:val="004D081A"/>
    <w:rsid w:val="004D2FBC"/>
    <w:rsid w:val="004E48F2"/>
    <w:rsid w:val="004E55CB"/>
    <w:rsid w:val="004E75DE"/>
    <w:rsid w:val="004F5E5C"/>
    <w:rsid w:val="004F71C9"/>
    <w:rsid w:val="005022D8"/>
    <w:rsid w:val="00512086"/>
    <w:rsid w:val="005156B7"/>
    <w:rsid w:val="00524EDC"/>
    <w:rsid w:val="00526C1D"/>
    <w:rsid w:val="00526F75"/>
    <w:rsid w:val="0053239C"/>
    <w:rsid w:val="00535611"/>
    <w:rsid w:val="00536D43"/>
    <w:rsid w:val="005446A1"/>
    <w:rsid w:val="00550655"/>
    <w:rsid w:val="00551E3E"/>
    <w:rsid w:val="0055222E"/>
    <w:rsid w:val="00552C41"/>
    <w:rsid w:val="005533BB"/>
    <w:rsid w:val="005559D6"/>
    <w:rsid w:val="005570AE"/>
    <w:rsid w:val="0056078F"/>
    <w:rsid w:val="0056528B"/>
    <w:rsid w:val="0056591F"/>
    <w:rsid w:val="00571702"/>
    <w:rsid w:val="00572BC7"/>
    <w:rsid w:val="00574793"/>
    <w:rsid w:val="00597E8B"/>
    <w:rsid w:val="005A4B09"/>
    <w:rsid w:val="005A597D"/>
    <w:rsid w:val="005A6874"/>
    <w:rsid w:val="005A68C8"/>
    <w:rsid w:val="005B00C9"/>
    <w:rsid w:val="005B23A4"/>
    <w:rsid w:val="005B2639"/>
    <w:rsid w:val="005B48C6"/>
    <w:rsid w:val="005B7226"/>
    <w:rsid w:val="005C1D33"/>
    <w:rsid w:val="005C4FCC"/>
    <w:rsid w:val="005C6530"/>
    <w:rsid w:val="005D0B0D"/>
    <w:rsid w:val="005E0B9B"/>
    <w:rsid w:val="005E24BA"/>
    <w:rsid w:val="005E6E7D"/>
    <w:rsid w:val="005F653A"/>
    <w:rsid w:val="00604095"/>
    <w:rsid w:val="006125C4"/>
    <w:rsid w:val="00613786"/>
    <w:rsid w:val="006156F8"/>
    <w:rsid w:val="006174C5"/>
    <w:rsid w:val="00617699"/>
    <w:rsid w:val="00620199"/>
    <w:rsid w:val="00620D53"/>
    <w:rsid w:val="00625712"/>
    <w:rsid w:val="00633388"/>
    <w:rsid w:val="006420DC"/>
    <w:rsid w:val="00644055"/>
    <w:rsid w:val="00651FA6"/>
    <w:rsid w:val="006571B7"/>
    <w:rsid w:val="0067029B"/>
    <w:rsid w:val="006705F4"/>
    <w:rsid w:val="006751CE"/>
    <w:rsid w:val="00676330"/>
    <w:rsid w:val="006816EF"/>
    <w:rsid w:val="00695397"/>
    <w:rsid w:val="006972A1"/>
    <w:rsid w:val="006B4740"/>
    <w:rsid w:val="006B54DB"/>
    <w:rsid w:val="006C1F14"/>
    <w:rsid w:val="006C62EE"/>
    <w:rsid w:val="006D4786"/>
    <w:rsid w:val="006F1A32"/>
    <w:rsid w:val="006F28F0"/>
    <w:rsid w:val="007207F0"/>
    <w:rsid w:val="007225E8"/>
    <w:rsid w:val="00725A67"/>
    <w:rsid w:val="00731CA8"/>
    <w:rsid w:val="00746FBC"/>
    <w:rsid w:val="00754EAC"/>
    <w:rsid w:val="00756EDC"/>
    <w:rsid w:val="00763358"/>
    <w:rsid w:val="00764F9E"/>
    <w:rsid w:val="0077049D"/>
    <w:rsid w:val="00777F56"/>
    <w:rsid w:val="0078588A"/>
    <w:rsid w:val="007910AC"/>
    <w:rsid w:val="007A20FF"/>
    <w:rsid w:val="007A3D62"/>
    <w:rsid w:val="007A536A"/>
    <w:rsid w:val="007B019B"/>
    <w:rsid w:val="007B37CA"/>
    <w:rsid w:val="007B4749"/>
    <w:rsid w:val="007C34FD"/>
    <w:rsid w:val="007C55B5"/>
    <w:rsid w:val="007C57B1"/>
    <w:rsid w:val="007C6EE2"/>
    <w:rsid w:val="007D03B7"/>
    <w:rsid w:val="007D53DF"/>
    <w:rsid w:val="007D54B9"/>
    <w:rsid w:val="007E24BA"/>
    <w:rsid w:val="007E5D48"/>
    <w:rsid w:val="007F5BC8"/>
    <w:rsid w:val="0080283A"/>
    <w:rsid w:val="0080408A"/>
    <w:rsid w:val="00805640"/>
    <w:rsid w:val="00817E58"/>
    <w:rsid w:val="00823AFA"/>
    <w:rsid w:val="00827E70"/>
    <w:rsid w:val="008313E5"/>
    <w:rsid w:val="00842B73"/>
    <w:rsid w:val="00843207"/>
    <w:rsid w:val="00845F40"/>
    <w:rsid w:val="00863219"/>
    <w:rsid w:val="00864B4A"/>
    <w:rsid w:val="00873048"/>
    <w:rsid w:val="0087558B"/>
    <w:rsid w:val="00886C43"/>
    <w:rsid w:val="00887000"/>
    <w:rsid w:val="0089027A"/>
    <w:rsid w:val="0089132F"/>
    <w:rsid w:val="00895BCE"/>
    <w:rsid w:val="008A060B"/>
    <w:rsid w:val="008A2D47"/>
    <w:rsid w:val="008A300F"/>
    <w:rsid w:val="008B45AE"/>
    <w:rsid w:val="008B5576"/>
    <w:rsid w:val="008B5E70"/>
    <w:rsid w:val="008B7967"/>
    <w:rsid w:val="008D5CDF"/>
    <w:rsid w:val="008E2AFC"/>
    <w:rsid w:val="008E2DDA"/>
    <w:rsid w:val="008E792B"/>
    <w:rsid w:val="008F17F0"/>
    <w:rsid w:val="00905251"/>
    <w:rsid w:val="009063F7"/>
    <w:rsid w:val="00911791"/>
    <w:rsid w:val="00912E79"/>
    <w:rsid w:val="009156D0"/>
    <w:rsid w:val="00917274"/>
    <w:rsid w:val="00920DF6"/>
    <w:rsid w:val="0092137D"/>
    <w:rsid w:val="00927523"/>
    <w:rsid w:val="00935045"/>
    <w:rsid w:val="0093598E"/>
    <w:rsid w:val="009476EA"/>
    <w:rsid w:val="00947708"/>
    <w:rsid w:val="00951D3A"/>
    <w:rsid w:val="00953B11"/>
    <w:rsid w:val="00960D8C"/>
    <w:rsid w:val="0096646A"/>
    <w:rsid w:val="00970615"/>
    <w:rsid w:val="00973362"/>
    <w:rsid w:val="00974154"/>
    <w:rsid w:val="00995D84"/>
    <w:rsid w:val="009A4FD3"/>
    <w:rsid w:val="009A7152"/>
    <w:rsid w:val="009C0B7B"/>
    <w:rsid w:val="009C15EF"/>
    <w:rsid w:val="009C4DF7"/>
    <w:rsid w:val="009C7CB8"/>
    <w:rsid w:val="009D37F6"/>
    <w:rsid w:val="009E2FAF"/>
    <w:rsid w:val="00A0476D"/>
    <w:rsid w:val="00A0655E"/>
    <w:rsid w:val="00A07ABB"/>
    <w:rsid w:val="00A10DFB"/>
    <w:rsid w:val="00A16108"/>
    <w:rsid w:val="00A16A9D"/>
    <w:rsid w:val="00A23973"/>
    <w:rsid w:val="00A24EEB"/>
    <w:rsid w:val="00A25AB6"/>
    <w:rsid w:val="00A27874"/>
    <w:rsid w:val="00A33365"/>
    <w:rsid w:val="00A36EB3"/>
    <w:rsid w:val="00A37D4C"/>
    <w:rsid w:val="00A404B7"/>
    <w:rsid w:val="00A41000"/>
    <w:rsid w:val="00A51321"/>
    <w:rsid w:val="00A70582"/>
    <w:rsid w:val="00A72C29"/>
    <w:rsid w:val="00A741F9"/>
    <w:rsid w:val="00A81C2E"/>
    <w:rsid w:val="00A9542A"/>
    <w:rsid w:val="00AA18E1"/>
    <w:rsid w:val="00AB205F"/>
    <w:rsid w:val="00AC135F"/>
    <w:rsid w:val="00AD01B8"/>
    <w:rsid w:val="00AE2563"/>
    <w:rsid w:val="00AE3474"/>
    <w:rsid w:val="00AE5804"/>
    <w:rsid w:val="00AE5F3A"/>
    <w:rsid w:val="00AF6576"/>
    <w:rsid w:val="00AF67B1"/>
    <w:rsid w:val="00AF7F33"/>
    <w:rsid w:val="00B10E88"/>
    <w:rsid w:val="00B140D6"/>
    <w:rsid w:val="00B15BF4"/>
    <w:rsid w:val="00B17E48"/>
    <w:rsid w:val="00B21C83"/>
    <w:rsid w:val="00B2267D"/>
    <w:rsid w:val="00B26937"/>
    <w:rsid w:val="00B27562"/>
    <w:rsid w:val="00B40035"/>
    <w:rsid w:val="00B41164"/>
    <w:rsid w:val="00B5133F"/>
    <w:rsid w:val="00B65E98"/>
    <w:rsid w:val="00B66043"/>
    <w:rsid w:val="00B66AF2"/>
    <w:rsid w:val="00B6722D"/>
    <w:rsid w:val="00B71832"/>
    <w:rsid w:val="00B74A36"/>
    <w:rsid w:val="00B752EC"/>
    <w:rsid w:val="00B77429"/>
    <w:rsid w:val="00B776B6"/>
    <w:rsid w:val="00B77F65"/>
    <w:rsid w:val="00B80E99"/>
    <w:rsid w:val="00B92319"/>
    <w:rsid w:val="00BA0481"/>
    <w:rsid w:val="00BA136B"/>
    <w:rsid w:val="00BB09E8"/>
    <w:rsid w:val="00BC2285"/>
    <w:rsid w:val="00BC4470"/>
    <w:rsid w:val="00BC47E0"/>
    <w:rsid w:val="00BC52E4"/>
    <w:rsid w:val="00BC5F8C"/>
    <w:rsid w:val="00BD68C7"/>
    <w:rsid w:val="00BF6BAF"/>
    <w:rsid w:val="00C132FD"/>
    <w:rsid w:val="00C234F6"/>
    <w:rsid w:val="00C270DB"/>
    <w:rsid w:val="00C3504C"/>
    <w:rsid w:val="00C4310D"/>
    <w:rsid w:val="00C43B31"/>
    <w:rsid w:val="00C500C9"/>
    <w:rsid w:val="00C5095D"/>
    <w:rsid w:val="00C50C87"/>
    <w:rsid w:val="00C5140F"/>
    <w:rsid w:val="00C6089F"/>
    <w:rsid w:val="00C61760"/>
    <w:rsid w:val="00C66632"/>
    <w:rsid w:val="00C67AC0"/>
    <w:rsid w:val="00C70FF3"/>
    <w:rsid w:val="00C7630F"/>
    <w:rsid w:val="00C8518C"/>
    <w:rsid w:val="00C87421"/>
    <w:rsid w:val="00C878EB"/>
    <w:rsid w:val="00C90148"/>
    <w:rsid w:val="00C9385E"/>
    <w:rsid w:val="00CA41A7"/>
    <w:rsid w:val="00CA7E2D"/>
    <w:rsid w:val="00CB09F2"/>
    <w:rsid w:val="00CB1BCD"/>
    <w:rsid w:val="00CB1CB4"/>
    <w:rsid w:val="00CB2402"/>
    <w:rsid w:val="00CB270A"/>
    <w:rsid w:val="00CB4B64"/>
    <w:rsid w:val="00CB5001"/>
    <w:rsid w:val="00CB788D"/>
    <w:rsid w:val="00CC189E"/>
    <w:rsid w:val="00CC22CE"/>
    <w:rsid w:val="00CC3901"/>
    <w:rsid w:val="00CD1716"/>
    <w:rsid w:val="00CD1CB1"/>
    <w:rsid w:val="00CD539C"/>
    <w:rsid w:val="00CE1654"/>
    <w:rsid w:val="00CE5306"/>
    <w:rsid w:val="00CF2E54"/>
    <w:rsid w:val="00CF408F"/>
    <w:rsid w:val="00D03B5C"/>
    <w:rsid w:val="00D1278B"/>
    <w:rsid w:val="00D12DCD"/>
    <w:rsid w:val="00D2242D"/>
    <w:rsid w:val="00D30676"/>
    <w:rsid w:val="00D31B05"/>
    <w:rsid w:val="00D4091D"/>
    <w:rsid w:val="00D4517B"/>
    <w:rsid w:val="00D45FF0"/>
    <w:rsid w:val="00D53B5F"/>
    <w:rsid w:val="00D64C9A"/>
    <w:rsid w:val="00D70022"/>
    <w:rsid w:val="00D7222B"/>
    <w:rsid w:val="00D72B8F"/>
    <w:rsid w:val="00D74CBA"/>
    <w:rsid w:val="00D768A0"/>
    <w:rsid w:val="00D812DF"/>
    <w:rsid w:val="00D860F9"/>
    <w:rsid w:val="00DA6E7F"/>
    <w:rsid w:val="00DD110E"/>
    <w:rsid w:val="00DD1A2A"/>
    <w:rsid w:val="00DD2298"/>
    <w:rsid w:val="00DD34E7"/>
    <w:rsid w:val="00DD7806"/>
    <w:rsid w:val="00DE27A3"/>
    <w:rsid w:val="00DE4399"/>
    <w:rsid w:val="00DF2508"/>
    <w:rsid w:val="00DF306D"/>
    <w:rsid w:val="00DF5025"/>
    <w:rsid w:val="00E07404"/>
    <w:rsid w:val="00E07EE3"/>
    <w:rsid w:val="00E116D6"/>
    <w:rsid w:val="00E23F27"/>
    <w:rsid w:val="00E2652E"/>
    <w:rsid w:val="00E5620E"/>
    <w:rsid w:val="00E70C67"/>
    <w:rsid w:val="00E73D13"/>
    <w:rsid w:val="00E76215"/>
    <w:rsid w:val="00E815F3"/>
    <w:rsid w:val="00E857D3"/>
    <w:rsid w:val="00E91808"/>
    <w:rsid w:val="00E96D32"/>
    <w:rsid w:val="00EA2A2C"/>
    <w:rsid w:val="00EA4638"/>
    <w:rsid w:val="00EB5112"/>
    <w:rsid w:val="00EB6684"/>
    <w:rsid w:val="00EC0E9F"/>
    <w:rsid w:val="00EC3014"/>
    <w:rsid w:val="00EC6A24"/>
    <w:rsid w:val="00EC7A69"/>
    <w:rsid w:val="00ED0D7F"/>
    <w:rsid w:val="00ED2B76"/>
    <w:rsid w:val="00EE26EC"/>
    <w:rsid w:val="00EE2B10"/>
    <w:rsid w:val="00F05239"/>
    <w:rsid w:val="00F06C7F"/>
    <w:rsid w:val="00F16F9A"/>
    <w:rsid w:val="00F2081D"/>
    <w:rsid w:val="00F225E8"/>
    <w:rsid w:val="00F25950"/>
    <w:rsid w:val="00F31728"/>
    <w:rsid w:val="00F31EF4"/>
    <w:rsid w:val="00F33E5F"/>
    <w:rsid w:val="00F437BE"/>
    <w:rsid w:val="00F56D30"/>
    <w:rsid w:val="00F60824"/>
    <w:rsid w:val="00F655EC"/>
    <w:rsid w:val="00F67E55"/>
    <w:rsid w:val="00F72858"/>
    <w:rsid w:val="00F72C3F"/>
    <w:rsid w:val="00F825D8"/>
    <w:rsid w:val="00F843CD"/>
    <w:rsid w:val="00F874B4"/>
    <w:rsid w:val="00F90DD9"/>
    <w:rsid w:val="00F94850"/>
    <w:rsid w:val="00FB17B1"/>
    <w:rsid w:val="00FB2F19"/>
    <w:rsid w:val="00FB51EF"/>
    <w:rsid w:val="00FC2924"/>
    <w:rsid w:val="00FC5CF6"/>
    <w:rsid w:val="00FC5D90"/>
    <w:rsid w:val="00FD3003"/>
    <w:rsid w:val="00FD7E85"/>
    <w:rsid w:val="00FE2A86"/>
    <w:rsid w:val="00FF33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C413A7"/>
  <w15:chartTrackingRefBased/>
  <w15:docId w15:val="{097C5C01-1B84-4E4B-AA51-70A82A4060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BF6BAF"/>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BF6BAF"/>
  </w:style>
  <w:style w:type="character" w:styleId="PageNumber">
    <w:name w:val="page number"/>
    <w:basedOn w:val="DefaultParagraphFont"/>
    <w:uiPriority w:val="99"/>
    <w:semiHidden/>
    <w:unhideWhenUsed/>
    <w:rsid w:val="00BF6BAF"/>
  </w:style>
  <w:style w:type="table" w:styleId="TableGrid">
    <w:name w:val="Table Grid"/>
    <w:basedOn w:val="TableNormal"/>
    <w:uiPriority w:val="39"/>
    <w:rsid w:val="00BF6BAF"/>
    <w:pPr>
      <w:spacing w:after="0" w:line="240" w:lineRule="auto"/>
    </w:pPr>
    <w:rPr>
      <w:rFonts w:ascii="Cambria" w:eastAsia="MS Mincho" w:hAnsi="Cambria"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F6BA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6BAF"/>
    <w:rPr>
      <w:rFonts w:ascii="Segoe UI" w:hAnsi="Segoe UI" w:cs="Segoe UI"/>
      <w:sz w:val="18"/>
      <w:szCs w:val="18"/>
    </w:rPr>
  </w:style>
  <w:style w:type="paragraph" w:styleId="ListParagraph">
    <w:name w:val="List Paragraph"/>
    <w:basedOn w:val="Normal"/>
    <w:uiPriority w:val="34"/>
    <w:qFormat/>
    <w:rsid w:val="007E24BA"/>
    <w:pPr>
      <w:ind w:left="720"/>
      <w:contextualSpacing/>
    </w:pPr>
  </w:style>
  <w:style w:type="character" w:styleId="Hyperlink">
    <w:name w:val="Hyperlink"/>
    <w:basedOn w:val="DefaultParagraphFont"/>
    <w:uiPriority w:val="99"/>
    <w:unhideWhenUsed/>
    <w:rsid w:val="007E24BA"/>
    <w:rPr>
      <w:color w:val="0563C1" w:themeColor="hyperlink"/>
      <w:u w:val="single"/>
    </w:rPr>
  </w:style>
  <w:style w:type="character" w:customStyle="1" w:styleId="UnresolvedMention">
    <w:name w:val="Unresolved Mention"/>
    <w:basedOn w:val="DefaultParagraphFont"/>
    <w:uiPriority w:val="99"/>
    <w:semiHidden/>
    <w:unhideWhenUsed/>
    <w:rsid w:val="007E24BA"/>
    <w:rPr>
      <w:color w:val="605E5C"/>
      <w:shd w:val="clear" w:color="auto" w:fill="E1DFDD"/>
    </w:rPr>
  </w:style>
  <w:style w:type="character" w:styleId="CommentReference">
    <w:name w:val="annotation reference"/>
    <w:basedOn w:val="DefaultParagraphFont"/>
    <w:uiPriority w:val="99"/>
    <w:semiHidden/>
    <w:unhideWhenUsed/>
    <w:rsid w:val="00100FB8"/>
    <w:rPr>
      <w:sz w:val="16"/>
      <w:szCs w:val="16"/>
    </w:rPr>
  </w:style>
  <w:style w:type="paragraph" w:styleId="CommentText">
    <w:name w:val="annotation text"/>
    <w:basedOn w:val="Normal"/>
    <w:link w:val="CommentTextChar"/>
    <w:uiPriority w:val="99"/>
    <w:unhideWhenUsed/>
    <w:rsid w:val="00100FB8"/>
    <w:pPr>
      <w:spacing w:line="240" w:lineRule="auto"/>
    </w:pPr>
    <w:rPr>
      <w:sz w:val="20"/>
      <w:szCs w:val="20"/>
    </w:rPr>
  </w:style>
  <w:style w:type="character" w:customStyle="1" w:styleId="CommentTextChar">
    <w:name w:val="Comment Text Char"/>
    <w:basedOn w:val="DefaultParagraphFont"/>
    <w:link w:val="CommentText"/>
    <w:uiPriority w:val="99"/>
    <w:rsid w:val="00100FB8"/>
    <w:rPr>
      <w:sz w:val="20"/>
      <w:szCs w:val="20"/>
    </w:rPr>
  </w:style>
  <w:style w:type="paragraph" w:styleId="CommentSubject">
    <w:name w:val="annotation subject"/>
    <w:basedOn w:val="CommentText"/>
    <w:next w:val="CommentText"/>
    <w:link w:val="CommentSubjectChar"/>
    <w:uiPriority w:val="99"/>
    <w:semiHidden/>
    <w:unhideWhenUsed/>
    <w:rsid w:val="00100FB8"/>
    <w:rPr>
      <w:b/>
      <w:bCs/>
    </w:rPr>
  </w:style>
  <w:style w:type="character" w:customStyle="1" w:styleId="CommentSubjectChar">
    <w:name w:val="Comment Subject Char"/>
    <w:basedOn w:val="CommentTextChar"/>
    <w:link w:val="CommentSubject"/>
    <w:uiPriority w:val="99"/>
    <w:semiHidden/>
    <w:rsid w:val="00100FB8"/>
    <w:rPr>
      <w:b/>
      <w:bCs/>
      <w:sz w:val="20"/>
      <w:szCs w:val="20"/>
    </w:rPr>
  </w:style>
  <w:style w:type="paragraph" w:styleId="Header">
    <w:name w:val="header"/>
    <w:basedOn w:val="Normal"/>
    <w:link w:val="HeaderChar"/>
    <w:uiPriority w:val="99"/>
    <w:unhideWhenUsed/>
    <w:rsid w:val="00133F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3F73"/>
  </w:style>
  <w:style w:type="paragraph" w:styleId="Revision">
    <w:name w:val="Revision"/>
    <w:hidden/>
    <w:uiPriority w:val="99"/>
    <w:semiHidden/>
    <w:rsid w:val="00B77F65"/>
    <w:pPr>
      <w:spacing w:after="0" w:line="240" w:lineRule="auto"/>
    </w:pPr>
  </w:style>
  <w:style w:type="paragraph" w:customStyle="1" w:styleId="1bodycopy10pt">
    <w:name w:val="1 body copy 10pt"/>
    <w:basedOn w:val="Normal"/>
    <w:link w:val="1bodycopy10ptChar"/>
    <w:qFormat/>
    <w:rsid w:val="003E583F"/>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3E583F"/>
    <w:rPr>
      <w:rFonts w:ascii="Arial" w:eastAsia="MS Mincho" w:hAnsi="Arial" w:cs="Times New Roman"/>
      <w:sz w:val="20"/>
      <w:szCs w:val="24"/>
      <w:lang w:val="en-US"/>
    </w:rPr>
  </w:style>
  <w:style w:type="character" w:styleId="FollowedHyperlink">
    <w:name w:val="FollowedHyperlink"/>
    <w:basedOn w:val="DefaultParagraphFont"/>
    <w:uiPriority w:val="99"/>
    <w:semiHidden/>
    <w:unhideWhenUsed/>
    <w:rsid w:val="00F31EF4"/>
    <w:rPr>
      <w:color w:val="954F72" w:themeColor="followedHyperlink"/>
      <w:u w:val="single"/>
    </w:rPr>
  </w:style>
  <w:style w:type="paragraph" w:customStyle="1" w:styleId="xxmsolistparagraph">
    <w:name w:val="x_x_msolistparagraph"/>
    <w:basedOn w:val="Normal"/>
    <w:rsid w:val="00366AF2"/>
    <w:pPr>
      <w:spacing w:after="0" w:line="240" w:lineRule="auto"/>
      <w:ind w:left="720"/>
    </w:pPr>
    <w:rPr>
      <w:rFonts w:ascii="Calibri" w:hAnsi="Calibri"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7025364">
      <w:bodyDiv w:val="1"/>
      <w:marLeft w:val="0"/>
      <w:marRight w:val="0"/>
      <w:marTop w:val="0"/>
      <w:marBottom w:val="0"/>
      <w:divBdr>
        <w:top w:val="none" w:sz="0" w:space="0" w:color="auto"/>
        <w:left w:val="none" w:sz="0" w:space="0" w:color="auto"/>
        <w:bottom w:val="none" w:sz="0" w:space="0" w:color="auto"/>
        <w:right w:val="none" w:sz="0" w:space="0" w:color="auto"/>
      </w:divBdr>
      <w:divsChild>
        <w:div w:id="1390495791">
          <w:marLeft w:val="0"/>
          <w:marRight w:val="0"/>
          <w:marTop w:val="0"/>
          <w:marBottom w:val="0"/>
          <w:divBdr>
            <w:top w:val="none" w:sz="0" w:space="0" w:color="auto"/>
            <w:left w:val="none" w:sz="0" w:space="0" w:color="auto"/>
            <w:bottom w:val="none" w:sz="0" w:space="0" w:color="auto"/>
            <w:right w:val="none" w:sz="0" w:space="0" w:color="auto"/>
          </w:divBdr>
          <w:divsChild>
            <w:div w:id="2108381839">
              <w:marLeft w:val="0"/>
              <w:marRight w:val="0"/>
              <w:marTop w:val="0"/>
              <w:marBottom w:val="0"/>
              <w:divBdr>
                <w:top w:val="none" w:sz="0" w:space="0" w:color="auto"/>
                <w:left w:val="none" w:sz="0" w:space="0" w:color="auto"/>
                <w:bottom w:val="none" w:sz="0" w:space="0" w:color="auto"/>
                <w:right w:val="none" w:sz="0" w:space="0" w:color="auto"/>
              </w:divBdr>
            </w:div>
          </w:divsChild>
        </w:div>
        <w:div w:id="1729374800">
          <w:marLeft w:val="0"/>
          <w:marRight w:val="0"/>
          <w:marTop w:val="0"/>
          <w:marBottom w:val="0"/>
          <w:divBdr>
            <w:top w:val="none" w:sz="0" w:space="0" w:color="auto"/>
            <w:left w:val="none" w:sz="0" w:space="0" w:color="auto"/>
            <w:bottom w:val="none" w:sz="0" w:space="0" w:color="auto"/>
            <w:right w:val="none" w:sz="0" w:space="0" w:color="auto"/>
          </w:divBdr>
          <w:divsChild>
            <w:div w:id="1407921905">
              <w:marLeft w:val="0"/>
              <w:marRight w:val="0"/>
              <w:marTop w:val="0"/>
              <w:marBottom w:val="0"/>
              <w:divBdr>
                <w:top w:val="none" w:sz="0" w:space="0" w:color="auto"/>
                <w:left w:val="none" w:sz="0" w:space="0" w:color="auto"/>
                <w:bottom w:val="none" w:sz="0" w:space="0" w:color="auto"/>
                <w:right w:val="none" w:sz="0" w:space="0" w:color="auto"/>
              </w:divBdr>
            </w:div>
          </w:divsChild>
        </w:div>
        <w:div w:id="1368599423">
          <w:marLeft w:val="0"/>
          <w:marRight w:val="0"/>
          <w:marTop w:val="0"/>
          <w:marBottom w:val="0"/>
          <w:divBdr>
            <w:top w:val="none" w:sz="0" w:space="0" w:color="auto"/>
            <w:left w:val="none" w:sz="0" w:space="0" w:color="auto"/>
            <w:bottom w:val="none" w:sz="0" w:space="0" w:color="auto"/>
            <w:right w:val="none" w:sz="0" w:space="0" w:color="auto"/>
          </w:divBdr>
          <w:divsChild>
            <w:div w:id="1650398865">
              <w:marLeft w:val="0"/>
              <w:marRight w:val="0"/>
              <w:marTop w:val="0"/>
              <w:marBottom w:val="0"/>
              <w:divBdr>
                <w:top w:val="none" w:sz="0" w:space="0" w:color="auto"/>
                <w:left w:val="none" w:sz="0" w:space="0" w:color="auto"/>
                <w:bottom w:val="none" w:sz="0" w:space="0" w:color="auto"/>
                <w:right w:val="none" w:sz="0" w:space="0" w:color="auto"/>
              </w:divBdr>
            </w:div>
          </w:divsChild>
        </w:div>
        <w:div w:id="2129007991">
          <w:marLeft w:val="0"/>
          <w:marRight w:val="0"/>
          <w:marTop w:val="0"/>
          <w:marBottom w:val="0"/>
          <w:divBdr>
            <w:top w:val="none" w:sz="0" w:space="0" w:color="auto"/>
            <w:left w:val="none" w:sz="0" w:space="0" w:color="auto"/>
            <w:bottom w:val="none" w:sz="0" w:space="0" w:color="auto"/>
            <w:right w:val="none" w:sz="0" w:space="0" w:color="auto"/>
          </w:divBdr>
          <w:divsChild>
            <w:div w:id="1029721750">
              <w:marLeft w:val="0"/>
              <w:marRight w:val="0"/>
              <w:marTop w:val="0"/>
              <w:marBottom w:val="0"/>
              <w:divBdr>
                <w:top w:val="none" w:sz="0" w:space="0" w:color="auto"/>
                <w:left w:val="none" w:sz="0" w:space="0" w:color="auto"/>
                <w:bottom w:val="none" w:sz="0" w:space="0" w:color="auto"/>
                <w:right w:val="none" w:sz="0" w:space="0" w:color="auto"/>
              </w:divBdr>
            </w:div>
          </w:divsChild>
        </w:div>
        <w:div w:id="1691908174">
          <w:marLeft w:val="0"/>
          <w:marRight w:val="0"/>
          <w:marTop w:val="0"/>
          <w:marBottom w:val="0"/>
          <w:divBdr>
            <w:top w:val="none" w:sz="0" w:space="0" w:color="auto"/>
            <w:left w:val="none" w:sz="0" w:space="0" w:color="auto"/>
            <w:bottom w:val="none" w:sz="0" w:space="0" w:color="auto"/>
            <w:right w:val="none" w:sz="0" w:space="0" w:color="auto"/>
          </w:divBdr>
          <w:divsChild>
            <w:div w:id="11886665">
              <w:marLeft w:val="0"/>
              <w:marRight w:val="0"/>
              <w:marTop w:val="0"/>
              <w:marBottom w:val="0"/>
              <w:divBdr>
                <w:top w:val="none" w:sz="0" w:space="0" w:color="auto"/>
                <w:left w:val="none" w:sz="0" w:space="0" w:color="auto"/>
                <w:bottom w:val="none" w:sz="0" w:space="0" w:color="auto"/>
                <w:right w:val="none" w:sz="0" w:space="0" w:color="auto"/>
              </w:divBdr>
            </w:div>
          </w:divsChild>
        </w:div>
        <w:div w:id="596984386">
          <w:marLeft w:val="0"/>
          <w:marRight w:val="0"/>
          <w:marTop w:val="0"/>
          <w:marBottom w:val="0"/>
          <w:divBdr>
            <w:top w:val="none" w:sz="0" w:space="0" w:color="auto"/>
            <w:left w:val="none" w:sz="0" w:space="0" w:color="auto"/>
            <w:bottom w:val="none" w:sz="0" w:space="0" w:color="auto"/>
            <w:right w:val="none" w:sz="0" w:space="0" w:color="auto"/>
          </w:divBdr>
          <w:divsChild>
            <w:div w:id="1761754624">
              <w:marLeft w:val="0"/>
              <w:marRight w:val="0"/>
              <w:marTop w:val="0"/>
              <w:marBottom w:val="0"/>
              <w:divBdr>
                <w:top w:val="none" w:sz="0" w:space="0" w:color="auto"/>
                <w:left w:val="none" w:sz="0" w:space="0" w:color="auto"/>
                <w:bottom w:val="none" w:sz="0" w:space="0" w:color="auto"/>
                <w:right w:val="none" w:sz="0" w:space="0" w:color="auto"/>
              </w:divBdr>
            </w:div>
          </w:divsChild>
        </w:div>
        <w:div w:id="969168766">
          <w:marLeft w:val="0"/>
          <w:marRight w:val="0"/>
          <w:marTop w:val="0"/>
          <w:marBottom w:val="0"/>
          <w:divBdr>
            <w:top w:val="none" w:sz="0" w:space="0" w:color="auto"/>
            <w:left w:val="none" w:sz="0" w:space="0" w:color="auto"/>
            <w:bottom w:val="none" w:sz="0" w:space="0" w:color="auto"/>
            <w:right w:val="none" w:sz="0" w:space="0" w:color="auto"/>
          </w:divBdr>
          <w:divsChild>
            <w:div w:id="2049525253">
              <w:marLeft w:val="0"/>
              <w:marRight w:val="0"/>
              <w:marTop w:val="0"/>
              <w:marBottom w:val="0"/>
              <w:divBdr>
                <w:top w:val="none" w:sz="0" w:space="0" w:color="auto"/>
                <w:left w:val="none" w:sz="0" w:space="0" w:color="auto"/>
                <w:bottom w:val="none" w:sz="0" w:space="0" w:color="auto"/>
                <w:right w:val="none" w:sz="0" w:space="0" w:color="auto"/>
              </w:divBdr>
            </w:div>
          </w:divsChild>
        </w:div>
        <w:div w:id="309867431">
          <w:marLeft w:val="0"/>
          <w:marRight w:val="0"/>
          <w:marTop w:val="0"/>
          <w:marBottom w:val="0"/>
          <w:divBdr>
            <w:top w:val="none" w:sz="0" w:space="0" w:color="auto"/>
            <w:left w:val="none" w:sz="0" w:space="0" w:color="auto"/>
            <w:bottom w:val="none" w:sz="0" w:space="0" w:color="auto"/>
            <w:right w:val="none" w:sz="0" w:space="0" w:color="auto"/>
          </w:divBdr>
          <w:divsChild>
            <w:div w:id="399980572">
              <w:marLeft w:val="0"/>
              <w:marRight w:val="0"/>
              <w:marTop w:val="0"/>
              <w:marBottom w:val="0"/>
              <w:divBdr>
                <w:top w:val="none" w:sz="0" w:space="0" w:color="auto"/>
                <w:left w:val="none" w:sz="0" w:space="0" w:color="auto"/>
                <w:bottom w:val="none" w:sz="0" w:space="0" w:color="auto"/>
                <w:right w:val="none" w:sz="0" w:space="0" w:color="auto"/>
              </w:divBdr>
            </w:div>
          </w:divsChild>
        </w:div>
        <w:div w:id="1744569918">
          <w:marLeft w:val="0"/>
          <w:marRight w:val="0"/>
          <w:marTop w:val="0"/>
          <w:marBottom w:val="0"/>
          <w:divBdr>
            <w:top w:val="none" w:sz="0" w:space="0" w:color="auto"/>
            <w:left w:val="none" w:sz="0" w:space="0" w:color="auto"/>
            <w:bottom w:val="none" w:sz="0" w:space="0" w:color="auto"/>
            <w:right w:val="none" w:sz="0" w:space="0" w:color="auto"/>
          </w:divBdr>
          <w:divsChild>
            <w:div w:id="851188560">
              <w:marLeft w:val="0"/>
              <w:marRight w:val="0"/>
              <w:marTop w:val="0"/>
              <w:marBottom w:val="0"/>
              <w:divBdr>
                <w:top w:val="none" w:sz="0" w:space="0" w:color="auto"/>
                <w:left w:val="none" w:sz="0" w:space="0" w:color="auto"/>
                <w:bottom w:val="none" w:sz="0" w:space="0" w:color="auto"/>
                <w:right w:val="none" w:sz="0" w:space="0" w:color="auto"/>
              </w:divBdr>
            </w:div>
          </w:divsChild>
        </w:div>
        <w:div w:id="916741923">
          <w:marLeft w:val="0"/>
          <w:marRight w:val="0"/>
          <w:marTop w:val="0"/>
          <w:marBottom w:val="0"/>
          <w:divBdr>
            <w:top w:val="none" w:sz="0" w:space="0" w:color="auto"/>
            <w:left w:val="none" w:sz="0" w:space="0" w:color="auto"/>
            <w:bottom w:val="none" w:sz="0" w:space="0" w:color="auto"/>
            <w:right w:val="none" w:sz="0" w:space="0" w:color="auto"/>
          </w:divBdr>
          <w:divsChild>
            <w:div w:id="2146001912">
              <w:marLeft w:val="0"/>
              <w:marRight w:val="0"/>
              <w:marTop w:val="0"/>
              <w:marBottom w:val="0"/>
              <w:divBdr>
                <w:top w:val="none" w:sz="0" w:space="0" w:color="auto"/>
                <w:left w:val="none" w:sz="0" w:space="0" w:color="auto"/>
                <w:bottom w:val="none" w:sz="0" w:space="0" w:color="auto"/>
                <w:right w:val="none" w:sz="0" w:space="0" w:color="auto"/>
              </w:divBdr>
            </w:div>
          </w:divsChild>
        </w:div>
        <w:div w:id="611595218">
          <w:marLeft w:val="0"/>
          <w:marRight w:val="0"/>
          <w:marTop w:val="0"/>
          <w:marBottom w:val="0"/>
          <w:divBdr>
            <w:top w:val="none" w:sz="0" w:space="0" w:color="auto"/>
            <w:left w:val="none" w:sz="0" w:space="0" w:color="auto"/>
            <w:bottom w:val="none" w:sz="0" w:space="0" w:color="auto"/>
            <w:right w:val="none" w:sz="0" w:space="0" w:color="auto"/>
          </w:divBdr>
          <w:divsChild>
            <w:div w:id="2011636726">
              <w:marLeft w:val="0"/>
              <w:marRight w:val="0"/>
              <w:marTop w:val="0"/>
              <w:marBottom w:val="0"/>
              <w:divBdr>
                <w:top w:val="none" w:sz="0" w:space="0" w:color="auto"/>
                <w:left w:val="none" w:sz="0" w:space="0" w:color="auto"/>
                <w:bottom w:val="none" w:sz="0" w:space="0" w:color="auto"/>
                <w:right w:val="none" w:sz="0" w:space="0" w:color="auto"/>
              </w:divBdr>
            </w:div>
          </w:divsChild>
        </w:div>
        <w:div w:id="289482981">
          <w:marLeft w:val="0"/>
          <w:marRight w:val="0"/>
          <w:marTop w:val="0"/>
          <w:marBottom w:val="0"/>
          <w:divBdr>
            <w:top w:val="none" w:sz="0" w:space="0" w:color="auto"/>
            <w:left w:val="none" w:sz="0" w:space="0" w:color="auto"/>
            <w:bottom w:val="none" w:sz="0" w:space="0" w:color="auto"/>
            <w:right w:val="none" w:sz="0" w:space="0" w:color="auto"/>
          </w:divBdr>
          <w:divsChild>
            <w:div w:id="71052011">
              <w:marLeft w:val="0"/>
              <w:marRight w:val="0"/>
              <w:marTop w:val="0"/>
              <w:marBottom w:val="0"/>
              <w:divBdr>
                <w:top w:val="none" w:sz="0" w:space="0" w:color="auto"/>
                <w:left w:val="none" w:sz="0" w:space="0" w:color="auto"/>
                <w:bottom w:val="none" w:sz="0" w:space="0" w:color="auto"/>
                <w:right w:val="none" w:sz="0" w:space="0" w:color="auto"/>
              </w:divBdr>
            </w:div>
          </w:divsChild>
        </w:div>
        <w:div w:id="1939092636">
          <w:marLeft w:val="0"/>
          <w:marRight w:val="0"/>
          <w:marTop w:val="0"/>
          <w:marBottom w:val="0"/>
          <w:divBdr>
            <w:top w:val="none" w:sz="0" w:space="0" w:color="auto"/>
            <w:left w:val="none" w:sz="0" w:space="0" w:color="auto"/>
            <w:bottom w:val="none" w:sz="0" w:space="0" w:color="auto"/>
            <w:right w:val="none" w:sz="0" w:space="0" w:color="auto"/>
          </w:divBdr>
          <w:divsChild>
            <w:div w:id="1827866347">
              <w:marLeft w:val="0"/>
              <w:marRight w:val="0"/>
              <w:marTop w:val="0"/>
              <w:marBottom w:val="0"/>
              <w:divBdr>
                <w:top w:val="none" w:sz="0" w:space="0" w:color="auto"/>
                <w:left w:val="none" w:sz="0" w:space="0" w:color="auto"/>
                <w:bottom w:val="none" w:sz="0" w:space="0" w:color="auto"/>
                <w:right w:val="none" w:sz="0" w:space="0" w:color="auto"/>
              </w:divBdr>
            </w:div>
          </w:divsChild>
        </w:div>
        <w:div w:id="1537615501">
          <w:marLeft w:val="0"/>
          <w:marRight w:val="0"/>
          <w:marTop w:val="0"/>
          <w:marBottom w:val="0"/>
          <w:divBdr>
            <w:top w:val="none" w:sz="0" w:space="0" w:color="auto"/>
            <w:left w:val="none" w:sz="0" w:space="0" w:color="auto"/>
            <w:bottom w:val="none" w:sz="0" w:space="0" w:color="auto"/>
            <w:right w:val="none" w:sz="0" w:space="0" w:color="auto"/>
          </w:divBdr>
          <w:divsChild>
            <w:div w:id="1303541350">
              <w:marLeft w:val="0"/>
              <w:marRight w:val="0"/>
              <w:marTop w:val="0"/>
              <w:marBottom w:val="0"/>
              <w:divBdr>
                <w:top w:val="none" w:sz="0" w:space="0" w:color="auto"/>
                <w:left w:val="none" w:sz="0" w:space="0" w:color="auto"/>
                <w:bottom w:val="none" w:sz="0" w:space="0" w:color="auto"/>
                <w:right w:val="none" w:sz="0" w:space="0" w:color="auto"/>
              </w:divBdr>
            </w:div>
          </w:divsChild>
        </w:div>
        <w:div w:id="986399899">
          <w:marLeft w:val="0"/>
          <w:marRight w:val="0"/>
          <w:marTop w:val="0"/>
          <w:marBottom w:val="0"/>
          <w:divBdr>
            <w:top w:val="none" w:sz="0" w:space="0" w:color="auto"/>
            <w:left w:val="none" w:sz="0" w:space="0" w:color="auto"/>
            <w:bottom w:val="none" w:sz="0" w:space="0" w:color="auto"/>
            <w:right w:val="none" w:sz="0" w:space="0" w:color="auto"/>
          </w:divBdr>
          <w:divsChild>
            <w:div w:id="50858386">
              <w:marLeft w:val="0"/>
              <w:marRight w:val="0"/>
              <w:marTop w:val="0"/>
              <w:marBottom w:val="0"/>
              <w:divBdr>
                <w:top w:val="none" w:sz="0" w:space="0" w:color="auto"/>
                <w:left w:val="none" w:sz="0" w:space="0" w:color="auto"/>
                <w:bottom w:val="none" w:sz="0" w:space="0" w:color="auto"/>
                <w:right w:val="none" w:sz="0" w:space="0" w:color="auto"/>
              </w:divBdr>
            </w:div>
          </w:divsChild>
        </w:div>
        <w:div w:id="533463119">
          <w:marLeft w:val="0"/>
          <w:marRight w:val="0"/>
          <w:marTop w:val="0"/>
          <w:marBottom w:val="0"/>
          <w:divBdr>
            <w:top w:val="none" w:sz="0" w:space="0" w:color="auto"/>
            <w:left w:val="none" w:sz="0" w:space="0" w:color="auto"/>
            <w:bottom w:val="none" w:sz="0" w:space="0" w:color="auto"/>
            <w:right w:val="none" w:sz="0" w:space="0" w:color="auto"/>
          </w:divBdr>
          <w:divsChild>
            <w:div w:id="2086411667">
              <w:marLeft w:val="0"/>
              <w:marRight w:val="0"/>
              <w:marTop w:val="0"/>
              <w:marBottom w:val="0"/>
              <w:divBdr>
                <w:top w:val="none" w:sz="0" w:space="0" w:color="auto"/>
                <w:left w:val="none" w:sz="0" w:space="0" w:color="auto"/>
                <w:bottom w:val="none" w:sz="0" w:space="0" w:color="auto"/>
                <w:right w:val="none" w:sz="0" w:space="0" w:color="auto"/>
              </w:divBdr>
            </w:div>
          </w:divsChild>
        </w:div>
        <w:div w:id="484207153">
          <w:marLeft w:val="0"/>
          <w:marRight w:val="0"/>
          <w:marTop w:val="0"/>
          <w:marBottom w:val="0"/>
          <w:divBdr>
            <w:top w:val="none" w:sz="0" w:space="0" w:color="auto"/>
            <w:left w:val="none" w:sz="0" w:space="0" w:color="auto"/>
            <w:bottom w:val="none" w:sz="0" w:space="0" w:color="auto"/>
            <w:right w:val="none" w:sz="0" w:space="0" w:color="auto"/>
          </w:divBdr>
          <w:divsChild>
            <w:div w:id="1751610560">
              <w:marLeft w:val="0"/>
              <w:marRight w:val="0"/>
              <w:marTop w:val="0"/>
              <w:marBottom w:val="0"/>
              <w:divBdr>
                <w:top w:val="none" w:sz="0" w:space="0" w:color="auto"/>
                <w:left w:val="none" w:sz="0" w:space="0" w:color="auto"/>
                <w:bottom w:val="none" w:sz="0" w:space="0" w:color="auto"/>
                <w:right w:val="none" w:sz="0" w:space="0" w:color="auto"/>
              </w:divBdr>
            </w:div>
          </w:divsChild>
        </w:div>
        <w:div w:id="2074813908">
          <w:marLeft w:val="0"/>
          <w:marRight w:val="0"/>
          <w:marTop w:val="0"/>
          <w:marBottom w:val="0"/>
          <w:divBdr>
            <w:top w:val="none" w:sz="0" w:space="0" w:color="auto"/>
            <w:left w:val="none" w:sz="0" w:space="0" w:color="auto"/>
            <w:bottom w:val="none" w:sz="0" w:space="0" w:color="auto"/>
            <w:right w:val="none" w:sz="0" w:space="0" w:color="auto"/>
          </w:divBdr>
          <w:divsChild>
            <w:div w:id="2130003929">
              <w:marLeft w:val="0"/>
              <w:marRight w:val="0"/>
              <w:marTop w:val="0"/>
              <w:marBottom w:val="0"/>
              <w:divBdr>
                <w:top w:val="none" w:sz="0" w:space="0" w:color="auto"/>
                <w:left w:val="none" w:sz="0" w:space="0" w:color="auto"/>
                <w:bottom w:val="none" w:sz="0" w:space="0" w:color="auto"/>
                <w:right w:val="none" w:sz="0" w:space="0" w:color="auto"/>
              </w:divBdr>
            </w:div>
          </w:divsChild>
        </w:div>
        <w:div w:id="1732734686">
          <w:marLeft w:val="0"/>
          <w:marRight w:val="0"/>
          <w:marTop w:val="0"/>
          <w:marBottom w:val="0"/>
          <w:divBdr>
            <w:top w:val="none" w:sz="0" w:space="0" w:color="auto"/>
            <w:left w:val="none" w:sz="0" w:space="0" w:color="auto"/>
            <w:bottom w:val="none" w:sz="0" w:space="0" w:color="auto"/>
            <w:right w:val="none" w:sz="0" w:space="0" w:color="auto"/>
          </w:divBdr>
          <w:divsChild>
            <w:div w:id="1409577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029721">
      <w:bodyDiv w:val="1"/>
      <w:marLeft w:val="0"/>
      <w:marRight w:val="0"/>
      <w:marTop w:val="0"/>
      <w:marBottom w:val="0"/>
      <w:divBdr>
        <w:top w:val="none" w:sz="0" w:space="0" w:color="auto"/>
        <w:left w:val="none" w:sz="0" w:space="0" w:color="auto"/>
        <w:bottom w:val="none" w:sz="0" w:space="0" w:color="auto"/>
        <w:right w:val="none" w:sz="0" w:space="0" w:color="auto"/>
      </w:divBdr>
    </w:div>
    <w:div w:id="591352735">
      <w:bodyDiv w:val="1"/>
      <w:marLeft w:val="0"/>
      <w:marRight w:val="0"/>
      <w:marTop w:val="0"/>
      <w:marBottom w:val="0"/>
      <w:divBdr>
        <w:top w:val="none" w:sz="0" w:space="0" w:color="auto"/>
        <w:left w:val="none" w:sz="0" w:space="0" w:color="auto"/>
        <w:bottom w:val="none" w:sz="0" w:space="0" w:color="auto"/>
        <w:right w:val="none" w:sz="0" w:space="0" w:color="auto"/>
      </w:divBdr>
    </w:div>
    <w:div w:id="694842147">
      <w:bodyDiv w:val="1"/>
      <w:marLeft w:val="0"/>
      <w:marRight w:val="0"/>
      <w:marTop w:val="0"/>
      <w:marBottom w:val="0"/>
      <w:divBdr>
        <w:top w:val="none" w:sz="0" w:space="0" w:color="auto"/>
        <w:left w:val="none" w:sz="0" w:space="0" w:color="auto"/>
        <w:bottom w:val="none" w:sz="0" w:space="0" w:color="auto"/>
        <w:right w:val="none" w:sz="0" w:space="0" w:color="auto"/>
      </w:divBdr>
    </w:div>
    <w:div w:id="857427975">
      <w:bodyDiv w:val="1"/>
      <w:marLeft w:val="0"/>
      <w:marRight w:val="0"/>
      <w:marTop w:val="0"/>
      <w:marBottom w:val="0"/>
      <w:divBdr>
        <w:top w:val="none" w:sz="0" w:space="0" w:color="auto"/>
        <w:left w:val="none" w:sz="0" w:space="0" w:color="auto"/>
        <w:bottom w:val="none" w:sz="0" w:space="0" w:color="auto"/>
        <w:right w:val="none" w:sz="0" w:space="0" w:color="auto"/>
      </w:divBdr>
    </w:div>
    <w:div w:id="1417557411">
      <w:bodyDiv w:val="1"/>
      <w:marLeft w:val="0"/>
      <w:marRight w:val="0"/>
      <w:marTop w:val="0"/>
      <w:marBottom w:val="0"/>
      <w:divBdr>
        <w:top w:val="none" w:sz="0" w:space="0" w:color="auto"/>
        <w:left w:val="none" w:sz="0" w:space="0" w:color="auto"/>
        <w:bottom w:val="none" w:sz="0" w:space="0" w:color="auto"/>
        <w:right w:val="none" w:sz="0" w:space="0" w:color="auto"/>
      </w:divBdr>
    </w:div>
    <w:div w:id="1697123557">
      <w:bodyDiv w:val="1"/>
      <w:marLeft w:val="0"/>
      <w:marRight w:val="0"/>
      <w:marTop w:val="0"/>
      <w:marBottom w:val="0"/>
      <w:divBdr>
        <w:top w:val="none" w:sz="0" w:space="0" w:color="auto"/>
        <w:left w:val="none" w:sz="0" w:space="0" w:color="auto"/>
        <w:bottom w:val="none" w:sz="0" w:space="0" w:color="auto"/>
        <w:right w:val="none" w:sz="0" w:space="0" w:color="auto"/>
      </w:divBdr>
    </w:div>
    <w:div w:id="1954626003">
      <w:bodyDiv w:val="1"/>
      <w:marLeft w:val="0"/>
      <w:marRight w:val="0"/>
      <w:marTop w:val="0"/>
      <w:marBottom w:val="0"/>
      <w:divBdr>
        <w:top w:val="none" w:sz="0" w:space="0" w:color="auto"/>
        <w:left w:val="none" w:sz="0" w:space="0" w:color="auto"/>
        <w:bottom w:val="none" w:sz="0" w:space="0" w:color="auto"/>
        <w:right w:val="none" w:sz="0" w:space="0" w:color="auto"/>
      </w:divBdr>
      <w:divsChild>
        <w:div w:id="289433117">
          <w:marLeft w:val="0"/>
          <w:marRight w:val="0"/>
          <w:marTop w:val="0"/>
          <w:marBottom w:val="0"/>
          <w:divBdr>
            <w:top w:val="none" w:sz="0" w:space="0" w:color="auto"/>
            <w:left w:val="none" w:sz="0" w:space="0" w:color="auto"/>
            <w:bottom w:val="none" w:sz="0" w:space="0" w:color="auto"/>
            <w:right w:val="none" w:sz="0" w:space="0" w:color="auto"/>
          </w:divBdr>
          <w:divsChild>
            <w:div w:id="1821191335">
              <w:marLeft w:val="0"/>
              <w:marRight w:val="0"/>
              <w:marTop w:val="0"/>
              <w:marBottom w:val="0"/>
              <w:divBdr>
                <w:top w:val="none" w:sz="0" w:space="0" w:color="auto"/>
                <w:left w:val="none" w:sz="0" w:space="0" w:color="auto"/>
                <w:bottom w:val="none" w:sz="0" w:space="0" w:color="auto"/>
                <w:right w:val="none" w:sz="0" w:space="0" w:color="auto"/>
              </w:divBdr>
            </w:div>
          </w:divsChild>
        </w:div>
        <w:div w:id="851382457">
          <w:marLeft w:val="0"/>
          <w:marRight w:val="0"/>
          <w:marTop w:val="0"/>
          <w:marBottom w:val="0"/>
          <w:divBdr>
            <w:top w:val="none" w:sz="0" w:space="0" w:color="auto"/>
            <w:left w:val="none" w:sz="0" w:space="0" w:color="auto"/>
            <w:bottom w:val="none" w:sz="0" w:space="0" w:color="auto"/>
            <w:right w:val="none" w:sz="0" w:space="0" w:color="auto"/>
          </w:divBdr>
          <w:divsChild>
            <w:div w:id="466362255">
              <w:marLeft w:val="0"/>
              <w:marRight w:val="0"/>
              <w:marTop w:val="0"/>
              <w:marBottom w:val="0"/>
              <w:divBdr>
                <w:top w:val="none" w:sz="0" w:space="0" w:color="auto"/>
                <w:left w:val="none" w:sz="0" w:space="0" w:color="auto"/>
                <w:bottom w:val="none" w:sz="0" w:space="0" w:color="auto"/>
                <w:right w:val="none" w:sz="0" w:space="0" w:color="auto"/>
              </w:divBdr>
            </w:div>
          </w:divsChild>
        </w:div>
        <w:div w:id="338432385">
          <w:marLeft w:val="0"/>
          <w:marRight w:val="0"/>
          <w:marTop w:val="0"/>
          <w:marBottom w:val="0"/>
          <w:divBdr>
            <w:top w:val="none" w:sz="0" w:space="0" w:color="auto"/>
            <w:left w:val="none" w:sz="0" w:space="0" w:color="auto"/>
            <w:bottom w:val="none" w:sz="0" w:space="0" w:color="auto"/>
            <w:right w:val="none" w:sz="0" w:space="0" w:color="auto"/>
          </w:divBdr>
          <w:divsChild>
            <w:div w:id="402487829">
              <w:marLeft w:val="0"/>
              <w:marRight w:val="0"/>
              <w:marTop w:val="0"/>
              <w:marBottom w:val="0"/>
              <w:divBdr>
                <w:top w:val="none" w:sz="0" w:space="0" w:color="auto"/>
                <w:left w:val="none" w:sz="0" w:space="0" w:color="auto"/>
                <w:bottom w:val="none" w:sz="0" w:space="0" w:color="auto"/>
                <w:right w:val="none" w:sz="0" w:space="0" w:color="auto"/>
              </w:divBdr>
            </w:div>
          </w:divsChild>
        </w:div>
        <w:div w:id="1074544856">
          <w:marLeft w:val="0"/>
          <w:marRight w:val="0"/>
          <w:marTop w:val="0"/>
          <w:marBottom w:val="0"/>
          <w:divBdr>
            <w:top w:val="none" w:sz="0" w:space="0" w:color="auto"/>
            <w:left w:val="none" w:sz="0" w:space="0" w:color="auto"/>
            <w:bottom w:val="none" w:sz="0" w:space="0" w:color="auto"/>
            <w:right w:val="none" w:sz="0" w:space="0" w:color="auto"/>
          </w:divBdr>
          <w:divsChild>
            <w:div w:id="544368602">
              <w:marLeft w:val="0"/>
              <w:marRight w:val="0"/>
              <w:marTop w:val="0"/>
              <w:marBottom w:val="0"/>
              <w:divBdr>
                <w:top w:val="none" w:sz="0" w:space="0" w:color="auto"/>
                <w:left w:val="none" w:sz="0" w:space="0" w:color="auto"/>
                <w:bottom w:val="none" w:sz="0" w:space="0" w:color="auto"/>
                <w:right w:val="none" w:sz="0" w:space="0" w:color="auto"/>
              </w:divBdr>
            </w:div>
          </w:divsChild>
        </w:div>
        <w:div w:id="1221481527">
          <w:marLeft w:val="0"/>
          <w:marRight w:val="0"/>
          <w:marTop w:val="0"/>
          <w:marBottom w:val="0"/>
          <w:divBdr>
            <w:top w:val="none" w:sz="0" w:space="0" w:color="auto"/>
            <w:left w:val="none" w:sz="0" w:space="0" w:color="auto"/>
            <w:bottom w:val="none" w:sz="0" w:space="0" w:color="auto"/>
            <w:right w:val="none" w:sz="0" w:space="0" w:color="auto"/>
          </w:divBdr>
          <w:divsChild>
            <w:div w:id="673722984">
              <w:marLeft w:val="0"/>
              <w:marRight w:val="0"/>
              <w:marTop w:val="0"/>
              <w:marBottom w:val="0"/>
              <w:divBdr>
                <w:top w:val="none" w:sz="0" w:space="0" w:color="auto"/>
                <w:left w:val="none" w:sz="0" w:space="0" w:color="auto"/>
                <w:bottom w:val="none" w:sz="0" w:space="0" w:color="auto"/>
                <w:right w:val="none" w:sz="0" w:space="0" w:color="auto"/>
              </w:divBdr>
            </w:div>
          </w:divsChild>
        </w:div>
        <w:div w:id="184947912">
          <w:marLeft w:val="0"/>
          <w:marRight w:val="0"/>
          <w:marTop w:val="0"/>
          <w:marBottom w:val="0"/>
          <w:divBdr>
            <w:top w:val="none" w:sz="0" w:space="0" w:color="auto"/>
            <w:left w:val="none" w:sz="0" w:space="0" w:color="auto"/>
            <w:bottom w:val="none" w:sz="0" w:space="0" w:color="auto"/>
            <w:right w:val="none" w:sz="0" w:space="0" w:color="auto"/>
          </w:divBdr>
          <w:divsChild>
            <w:div w:id="1684280311">
              <w:marLeft w:val="0"/>
              <w:marRight w:val="0"/>
              <w:marTop w:val="0"/>
              <w:marBottom w:val="0"/>
              <w:divBdr>
                <w:top w:val="none" w:sz="0" w:space="0" w:color="auto"/>
                <w:left w:val="none" w:sz="0" w:space="0" w:color="auto"/>
                <w:bottom w:val="none" w:sz="0" w:space="0" w:color="auto"/>
                <w:right w:val="none" w:sz="0" w:space="0" w:color="auto"/>
              </w:divBdr>
            </w:div>
          </w:divsChild>
        </w:div>
        <w:div w:id="1218399435">
          <w:marLeft w:val="0"/>
          <w:marRight w:val="0"/>
          <w:marTop w:val="0"/>
          <w:marBottom w:val="0"/>
          <w:divBdr>
            <w:top w:val="none" w:sz="0" w:space="0" w:color="auto"/>
            <w:left w:val="none" w:sz="0" w:space="0" w:color="auto"/>
            <w:bottom w:val="none" w:sz="0" w:space="0" w:color="auto"/>
            <w:right w:val="none" w:sz="0" w:space="0" w:color="auto"/>
          </w:divBdr>
          <w:divsChild>
            <w:div w:id="1006522359">
              <w:marLeft w:val="0"/>
              <w:marRight w:val="0"/>
              <w:marTop w:val="0"/>
              <w:marBottom w:val="0"/>
              <w:divBdr>
                <w:top w:val="none" w:sz="0" w:space="0" w:color="auto"/>
                <w:left w:val="none" w:sz="0" w:space="0" w:color="auto"/>
                <w:bottom w:val="none" w:sz="0" w:space="0" w:color="auto"/>
                <w:right w:val="none" w:sz="0" w:space="0" w:color="auto"/>
              </w:divBdr>
            </w:div>
          </w:divsChild>
        </w:div>
        <w:div w:id="2109620832">
          <w:marLeft w:val="0"/>
          <w:marRight w:val="0"/>
          <w:marTop w:val="0"/>
          <w:marBottom w:val="0"/>
          <w:divBdr>
            <w:top w:val="none" w:sz="0" w:space="0" w:color="auto"/>
            <w:left w:val="none" w:sz="0" w:space="0" w:color="auto"/>
            <w:bottom w:val="none" w:sz="0" w:space="0" w:color="auto"/>
            <w:right w:val="none" w:sz="0" w:space="0" w:color="auto"/>
          </w:divBdr>
          <w:divsChild>
            <w:div w:id="595554141">
              <w:marLeft w:val="0"/>
              <w:marRight w:val="0"/>
              <w:marTop w:val="0"/>
              <w:marBottom w:val="0"/>
              <w:divBdr>
                <w:top w:val="none" w:sz="0" w:space="0" w:color="auto"/>
                <w:left w:val="none" w:sz="0" w:space="0" w:color="auto"/>
                <w:bottom w:val="none" w:sz="0" w:space="0" w:color="auto"/>
                <w:right w:val="none" w:sz="0" w:space="0" w:color="auto"/>
              </w:divBdr>
            </w:div>
          </w:divsChild>
        </w:div>
        <w:div w:id="2097969746">
          <w:marLeft w:val="0"/>
          <w:marRight w:val="0"/>
          <w:marTop w:val="0"/>
          <w:marBottom w:val="0"/>
          <w:divBdr>
            <w:top w:val="none" w:sz="0" w:space="0" w:color="auto"/>
            <w:left w:val="none" w:sz="0" w:space="0" w:color="auto"/>
            <w:bottom w:val="none" w:sz="0" w:space="0" w:color="auto"/>
            <w:right w:val="none" w:sz="0" w:space="0" w:color="auto"/>
          </w:divBdr>
          <w:divsChild>
            <w:div w:id="147795324">
              <w:marLeft w:val="0"/>
              <w:marRight w:val="0"/>
              <w:marTop w:val="0"/>
              <w:marBottom w:val="0"/>
              <w:divBdr>
                <w:top w:val="none" w:sz="0" w:space="0" w:color="auto"/>
                <w:left w:val="none" w:sz="0" w:space="0" w:color="auto"/>
                <w:bottom w:val="none" w:sz="0" w:space="0" w:color="auto"/>
                <w:right w:val="none" w:sz="0" w:space="0" w:color="auto"/>
              </w:divBdr>
            </w:div>
          </w:divsChild>
        </w:div>
        <w:div w:id="979068137">
          <w:marLeft w:val="0"/>
          <w:marRight w:val="0"/>
          <w:marTop w:val="0"/>
          <w:marBottom w:val="0"/>
          <w:divBdr>
            <w:top w:val="none" w:sz="0" w:space="0" w:color="auto"/>
            <w:left w:val="none" w:sz="0" w:space="0" w:color="auto"/>
            <w:bottom w:val="none" w:sz="0" w:space="0" w:color="auto"/>
            <w:right w:val="none" w:sz="0" w:space="0" w:color="auto"/>
          </w:divBdr>
          <w:divsChild>
            <w:div w:id="1352994835">
              <w:marLeft w:val="0"/>
              <w:marRight w:val="0"/>
              <w:marTop w:val="0"/>
              <w:marBottom w:val="0"/>
              <w:divBdr>
                <w:top w:val="none" w:sz="0" w:space="0" w:color="auto"/>
                <w:left w:val="none" w:sz="0" w:space="0" w:color="auto"/>
                <w:bottom w:val="none" w:sz="0" w:space="0" w:color="auto"/>
                <w:right w:val="none" w:sz="0" w:space="0" w:color="auto"/>
              </w:divBdr>
            </w:div>
          </w:divsChild>
        </w:div>
        <w:div w:id="800071774">
          <w:marLeft w:val="0"/>
          <w:marRight w:val="0"/>
          <w:marTop w:val="0"/>
          <w:marBottom w:val="0"/>
          <w:divBdr>
            <w:top w:val="none" w:sz="0" w:space="0" w:color="auto"/>
            <w:left w:val="none" w:sz="0" w:space="0" w:color="auto"/>
            <w:bottom w:val="none" w:sz="0" w:space="0" w:color="auto"/>
            <w:right w:val="none" w:sz="0" w:space="0" w:color="auto"/>
          </w:divBdr>
          <w:divsChild>
            <w:div w:id="1873221928">
              <w:marLeft w:val="0"/>
              <w:marRight w:val="0"/>
              <w:marTop w:val="0"/>
              <w:marBottom w:val="0"/>
              <w:divBdr>
                <w:top w:val="none" w:sz="0" w:space="0" w:color="auto"/>
                <w:left w:val="none" w:sz="0" w:space="0" w:color="auto"/>
                <w:bottom w:val="none" w:sz="0" w:space="0" w:color="auto"/>
                <w:right w:val="none" w:sz="0" w:space="0" w:color="auto"/>
              </w:divBdr>
            </w:div>
          </w:divsChild>
        </w:div>
        <w:div w:id="384379149">
          <w:marLeft w:val="0"/>
          <w:marRight w:val="0"/>
          <w:marTop w:val="0"/>
          <w:marBottom w:val="0"/>
          <w:divBdr>
            <w:top w:val="none" w:sz="0" w:space="0" w:color="auto"/>
            <w:left w:val="none" w:sz="0" w:space="0" w:color="auto"/>
            <w:bottom w:val="none" w:sz="0" w:space="0" w:color="auto"/>
            <w:right w:val="none" w:sz="0" w:space="0" w:color="auto"/>
          </w:divBdr>
          <w:divsChild>
            <w:div w:id="1252396117">
              <w:marLeft w:val="0"/>
              <w:marRight w:val="0"/>
              <w:marTop w:val="0"/>
              <w:marBottom w:val="0"/>
              <w:divBdr>
                <w:top w:val="none" w:sz="0" w:space="0" w:color="auto"/>
                <w:left w:val="none" w:sz="0" w:space="0" w:color="auto"/>
                <w:bottom w:val="none" w:sz="0" w:space="0" w:color="auto"/>
                <w:right w:val="none" w:sz="0" w:space="0" w:color="auto"/>
              </w:divBdr>
            </w:div>
          </w:divsChild>
        </w:div>
        <w:div w:id="373846259">
          <w:marLeft w:val="0"/>
          <w:marRight w:val="0"/>
          <w:marTop w:val="0"/>
          <w:marBottom w:val="0"/>
          <w:divBdr>
            <w:top w:val="none" w:sz="0" w:space="0" w:color="auto"/>
            <w:left w:val="none" w:sz="0" w:space="0" w:color="auto"/>
            <w:bottom w:val="none" w:sz="0" w:space="0" w:color="auto"/>
            <w:right w:val="none" w:sz="0" w:space="0" w:color="auto"/>
          </w:divBdr>
          <w:divsChild>
            <w:div w:id="1508137654">
              <w:marLeft w:val="0"/>
              <w:marRight w:val="0"/>
              <w:marTop w:val="0"/>
              <w:marBottom w:val="0"/>
              <w:divBdr>
                <w:top w:val="none" w:sz="0" w:space="0" w:color="auto"/>
                <w:left w:val="none" w:sz="0" w:space="0" w:color="auto"/>
                <w:bottom w:val="none" w:sz="0" w:space="0" w:color="auto"/>
                <w:right w:val="none" w:sz="0" w:space="0" w:color="auto"/>
              </w:divBdr>
            </w:div>
          </w:divsChild>
        </w:div>
        <w:div w:id="908539728">
          <w:marLeft w:val="0"/>
          <w:marRight w:val="0"/>
          <w:marTop w:val="0"/>
          <w:marBottom w:val="0"/>
          <w:divBdr>
            <w:top w:val="none" w:sz="0" w:space="0" w:color="auto"/>
            <w:left w:val="none" w:sz="0" w:space="0" w:color="auto"/>
            <w:bottom w:val="none" w:sz="0" w:space="0" w:color="auto"/>
            <w:right w:val="none" w:sz="0" w:space="0" w:color="auto"/>
          </w:divBdr>
          <w:divsChild>
            <w:div w:id="1458601287">
              <w:marLeft w:val="0"/>
              <w:marRight w:val="0"/>
              <w:marTop w:val="0"/>
              <w:marBottom w:val="0"/>
              <w:divBdr>
                <w:top w:val="none" w:sz="0" w:space="0" w:color="auto"/>
                <w:left w:val="none" w:sz="0" w:space="0" w:color="auto"/>
                <w:bottom w:val="none" w:sz="0" w:space="0" w:color="auto"/>
                <w:right w:val="none" w:sz="0" w:space="0" w:color="auto"/>
              </w:divBdr>
            </w:div>
          </w:divsChild>
        </w:div>
        <w:div w:id="792093388">
          <w:marLeft w:val="0"/>
          <w:marRight w:val="0"/>
          <w:marTop w:val="0"/>
          <w:marBottom w:val="0"/>
          <w:divBdr>
            <w:top w:val="none" w:sz="0" w:space="0" w:color="auto"/>
            <w:left w:val="none" w:sz="0" w:space="0" w:color="auto"/>
            <w:bottom w:val="none" w:sz="0" w:space="0" w:color="auto"/>
            <w:right w:val="none" w:sz="0" w:space="0" w:color="auto"/>
          </w:divBdr>
          <w:divsChild>
            <w:div w:id="290551424">
              <w:marLeft w:val="0"/>
              <w:marRight w:val="0"/>
              <w:marTop w:val="0"/>
              <w:marBottom w:val="0"/>
              <w:divBdr>
                <w:top w:val="none" w:sz="0" w:space="0" w:color="auto"/>
                <w:left w:val="none" w:sz="0" w:space="0" w:color="auto"/>
                <w:bottom w:val="none" w:sz="0" w:space="0" w:color="auto"/>
                <w:right w:val="none" w:sz="0" w:space="0" w:color="auto"/>
              </w:divBdr>
            </w:div>
          </w:divsChild>
        </w:div>
        <w:div w:id="956641886">
          <w:marLeft w:val="0"/>
          <w:marRight w:val="0"/>
          <w:marTop w:val="0"/>
          <w:marBottom w:val="0"/>
          <w:divBdr>
            <w:top w:val="none" w:sz="0" w:space="0" w:color="auto"/>
            <w:left w:val="none" w:sz="0" w:space="0" w:color="auto"/>
            <w:bottom w:val="none" w:sz="0" w:space="0" w:color="auto"/>
            <w:right w:val="none" w:sz="0" w:space="0" w:color="auto"/>
          </w:divBdr>
          <w:divsChild>
            <w:div w:id="1515918989">
              <w:marLeft w:val="0"/>
              <w:marRight w:val="0"/>
              <w:marTop w:val="0"/>
              <w:marBottom w:val="0"/>
              <w:divBdr>
                <w:top w:val="none" w:sz="0" w:space="0" w:color="auto"/>
                <w:left w:val="none" w:sz="0" w:space="0" w:color="auto"/>
                <w:bottom w:val="none" w:sz="0" w:space="0" w:color="auto"/>
                <w:right w:val="none" w:sz="0" w:space="0" w:color="auto"/>
              </w:divBdr>
            </w:div>
          </w:divsChild>
        </w:div>
        <w:div w:id="555774047">
          <w:marLeft w:val="0"/>
          <w:marRight w:val="0"/>
          <w:marTop w:val="0"/>
          <w:marBottom w:val="0"/>
          <w:divBdr>
            <w:top w:val="none" w:sz="0" w:space="0" w:color="auto"/>
            <w:left w:val="none" w:sz="0" w:space="0" w:color="auto"/>
            <w:bottom w:val="none" w:sz="0" w:space="0" w:color="auto"/>
            <w:right w:val="none" w:sz="0" w:space="0" w:color="auto"/>
          </w:divBdr>
          <w:divsChild>
            <w:div w:id="1195536673">
              <w:marLeft w:val="0"/>
              <w:marRight w:val="0"/>
              <w:marTop w:val="0"/>
              <w:marBottom w:val="0"/>
              <w:divBdr>
                <w:top w:val="none" w:sz="0" w:space="0" w:color="auto"/>
                <w:left w:val="none" w:sz="0" w:space="0" w:color="auto"/>
                <w:bottom w:val="none" w:sz="0" w:space="0" w:color="auto"/>
                <w:right w:val="none" w:sz="0" w:space="0" w:color="auto"/>
              </w:divBdr>
            </w:div>
          </w:divsChild>
        </w:div>
        <w:div w:id="902373335">
          <w:marLeft w:val="0"/>
          <w:marRight w:val="0"/>
          <w:marTop w:val="0"/>
          <w:marBottom w:val="0"/>
          <w:divBdr>
            <w:top w:val="none" w:sz="0" w:space="0" w:color="auto"/>
            <w:left w:val="none" w:sz="0" w:space="0" w:color="auto"/>
            <w:bottom w:val="none" w:sz="0" w:space="0" w:color="auto"/>
            <w:right w:val="none" w:sz="0" w:space="0" w:color="auto"/>
          </w:divBdr>
          <w:divsChild>
            <w:div w:id="101919088">
              <w:marLeft w:val="0"/>
              <w:marRight w:val="0"/>
              <w:marTop w:val="0"/>
              <w:marBottom w:val="0"/>
              <w:divBdr>
                <w:top w:val="none" w:sz="0" w:space="0" w:color="auto"/>
                <w:left w:val="none" w:sz="0" w:space="0" w:color="auto"/>
                <w:bottom w:val="none" w:sz="0" w:space="0" w:color="auto"/>
                <w:right w:val="none" w:sz="0" w:space="0" w:color="auto"/>
              </w:divBdr>
            </w:div>
          </w:divsChild>
        </w:div>
        <w:div w:id="1773429493">
          <w:marLeft w:val="0"/>
          <w:marRight w:val="0"/>
          <w:marTop w:val="0"/>
          <w:marBottom w:val="0"/>
          <w:divBdr>
            <w:top w:val="none" w:sz="0" w:space="0" w:color="auto"/>
            <w:left w:val="none" w:sz="0" w:space="0" w:color="auto"/>
            <w:bottom w:val="none" w:sz="0" w:space="0" w:color="auto"/>
            <w:right w:val="none" w:sz="0" w:space="0" w:color="auto"/>
          </w:divBdr>
          <w:divsChild>
            <w:div w:id="12258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kent.gov.uk/education-and-children/schools/school-places/primary-school-place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2529492-5ac9-4698-9512-3119a492ff54">
      <Terms xmlns="http://schemas.microsoft.com/office/infopath/2007/PartnerControls"/>
    </lcf76f155ced4ddcb4097134ff3c332f>
    <TaxCatchAll xmlns="4393af4c-e0eb-4236-a1ec-3bbd3283adc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078CAD3661B3E48938EC9FA60425569" ma:contentTypeVersion="17" ma:contentTypeDescription="Create a new document." ma:contentTypeScope="" ma:versionID="a3bd690217ca29638f0399fcb853f89c">
  <xsd:schema xmlns:xsd="http://www.w3.org/2001/XMLSchema" xmlns:xs="http://www.w3.org/2001/XMLSchema" xmlns:p="http://schemas.microsoft.com/office/2006/metadata/properties" xmlns:ns2="12529492-5ac9-4698-9512-3119a492ff54" xmlns:ns3="4393af4c-e0eb-4236-a1ec-3bbd3283adc4" targetNamespace="http://schemas.microsoft.com/office/2006/metadata/properties" ma:root="true" ma:fieldsID="304bf197910000b05956ee4966795428" ns2:_="" ns3:_="">
    <xsd:import namespace="12529492-5ac9-4698-9512-3119a492ff54"/>
    <xsd:import namespace="4393af4c-e0eb-4236-a1ec-3bbd3283adc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ObjectDetectorVersions" minOccurs="0"/>
                <xsd:element ref="ns2:MediaServiceOCR" minOccurs="0"/>
                <xsd:element ref="ns2:MediaServiceSearchProperties"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529492-5ac9-4698-9512-3119a492ff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c273682-7287-49f1-a014-ad608ce2b957"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93af4c-e0eb-4236-a1ec-3bbd3283adc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9b293457-bdff-4e89-a493-870730d0c33c}" ma:internalName="TaxCatchAll" ma:showField="CatchAllData" ma:web="4393af4c-e0eb-4236-a1ec-3bbd3283adc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50FE90-731F-49A3-B3A3-988D1B6A845A}">
  <ds:schemaRefs>
    <ds:schemaRef ds:uri="http://schemas.microsoft.com/sharepoint/v3/contenttype/forms"/>
  </ds:schemaRefs>
</ds:datastoreItem>
</file>

<file path=customXml/itemProps2.xml><?xml version="1.0" encoding="utf-8"?>
<ds:datastoreItem xmlns:ds="http://schemas.openxmlformats.org/officeDocument/2006/customXml" ds:itemID="{61F873F8-492E-4E7F-9123-997BAE04E477}">
  <ds:schemaRefs>
    <ds:schemaRef ds:uri="12529492-5ac9-4698-9512-3119a492ff54"/>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4393af4c-e0eb-4236-a1ec-3bbd3283adc4"/>
    <ds:schemaRef ds:uri="http://www.w3.org/XML/1998/namespace"/>
    <ds:schemaRef ds:uri="http://purl.org/dc/dcmitype/"/>
  </ds:schemaRefs>
</ds:datastoreItem>
</file>

<file path=customXml/itemProps3.xml><?xml version="1.0" encoding="utf-8"?>
<ds:datastoreItem xmlns:ds="http://schemas.openxmlformats.org/officeDocument/2006/customXml" ds:itemID="{96DDA10C-F75E-4BA4-8341-F749246BD3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529492-5ac9-4698-9512-3119a492ff54"/>
    <ds:schemaRef ds:uri="4393af4c-e0eb-4236-a1ec-3bbd3283ad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E5BAC99-4A4B-4DF8-8976-E64526314C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3486</Words>
  <Characters>19876</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Powis</dc:creator>
  <cp:keywords/>
  <dc:description/>
  <cp:lastModifiedBy>Ellen Knight</cp:lastModifiedBy>
  <cp:revision>2</cp:revision>
  <cp:lastPrinted>2025-10-08T09:16:00Z</cp:lastPrinted>
  <dcterms:created xsi:type="dcterms:W3CDTF">2026-01-26T15:20:00Z</dcterms:created>
  <dcterms:modified xsi:type="dcterms:W3CDTF">2026-01-26T15:20:00Z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0x010100E078CAD3661B3E48938EC9FA60425569</vt:lpwstr>
  </property>
  <property fmtid="{D5CDD505-2E9C-101B-9397-08002B2CF9AE}" pid="3" name="MediaServiceImageTags">
    <vt:lpwstr/>
  </property>
</Properties>
</file>